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2610" w:rsidRDefault="00442610"/>
    <w:p w:rsidR="00442610" w:rsidRPr="00442610" w:rsidRDefault="007F015A">
      <w:r>
        <w:rPr>
          <w:noProof/>
          <w:lang w:eastAsia="nl-NL"/>
        </w:rPr>
        <mc:AlternateContent>
          <mc:Choice Requires="wps">
            <w:drawing>
              <wp:anchor distT="0" distB="0" distL="114300" distR="114300" simplePos="0" relativeHeight="251660287" behindDoc="1" locked="0" layoutInCell="1" allowOverlap="1" wp14:anchorId="0CF84BB4" wp14:editId="2C7CF9E1">
                <wp:simplePos x="0" y="0"/>
                <wp:positionH relativeFrom="page">
                  <wp:posOffset>5334000</wp:posOffset>
                </wp:positionH>
                <wp:positionV relativeFrom="paragraph">
                  <wp:posOffset>31115</wp:posOffset>
                </wp:positionV>
                <wp:extent cx="1571625" cy="638175"/>
                <wp:effectExtent l="19050" t="19050" r="47625" b="47625"/>
                <wp:wrapNone/>
                <wp:docPr id="2" name="12-punts ster 2"/>
                <wp:cNvGraphicFramePr/>
                <a:graphic xmlns:a="http://schemas.openxmlformats.org/drawingml/2006/main">
                  <a:graphicData uri="http://schemas.microsoft.com/office/word/2010/wordprocessingShape">
                    <wps:wsp>
                      <wps:cNvSpPr/>
                      <wps:spPr>
                        <a:xfrm>
                          <a:off x="0" y="0"/>
                          <a:ext cx="1571625" cy="638175"/>
                        </a:xfrm>
                        <a:prstGeom prst="star12">
                          <a:avLst>
                            <a:gd name="adj" fmla="val 41469"/>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42610" w:rsidRPr="00F34132" w:rsidRDefault="00442610" w:rsidP="00442610">
                            <w:pPr>
                              <w:rPr>
                                <w:rFonts w:ascii="Comic Sans MS" w:hAnsi="Comic Sans MS"/>
                                <w:color w:val="000000" w:themeColor="text1"/>
                                <w:sz w:val="44"/>
                                <w:szCs w:val="44"/>
                              </w:rPr>
                            </w:pPr>
                            <w:r w:rsidRPr="00A03790">
                              <w:rPr>
                                <w:rFonts w:ascii="Comic Sans MS" w:hAnsi="Comic Sans MS"/>
                                <w:color w:val="000000" w:themeColor="text1"/>
                                <w:sz w:val="28"/>
                                <w:szCs w:val="28"/>
                              </w:rPr>
                              <w:t>F l y e 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F84BB4" id="12-punts ster 2" o:spid="_x0000_s1026" style="position:absolute;margin-left:420pt;margin-top:2.45pt;width:123.75pt;height:50.25pt;z-index:-25165619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1571625,6381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" adj="-11796480,,5400" path="m,319088l156283,250592,105279,159544,324965,131955,392906,42750,617131,63460,785813,,954494,63460,1178719,42750r67941,89205l1466346,159544r-51004,91048l1571625,319088r-156283,68495l1466346,478631r-219686,27589l1178719,595425,954494,574715,785813,638175,617131,574715,392906,595425,324965,506220,105279,478631r51004,-91048l,319088xe" fillcolor="white [3212]" strokecolor="black [3213]" strokeweight="2pt">
                <v:stroke joinstyle="miter"/>
                <v:formulas/>
                <v:path arrowok="t" o:connecttype="custom" o:connectlocs="0,319088;156283,250592;105279,159544;324965,131955;392906,42750;617131,63460;785813,0;954494,63460;1178719,42750;1246660,131955;1466346,159544;1415342,250592;1571625,319088;1415342,387583;1466346,478631;1246660,506220;1178719,595425;954494,574715;785813,638175;617131,574715;392906,595425;324965,506220;105279,478631;156283,387583;0,319088" o:connectangles="0,0,0,0,0,0,0,0,0,0,0,0,0,0,0,0,0,0,0,0,0,0,0,0,0" textboxrect="0,0,1571625,638175"/>
                <v:textbox>
                  <w:txbxContent>
                    <w:p w:rsidR="00442610" w:rsidRPr="00F34132" w:rsidRDefault="00442610" w:rsidP="00442610">
                      <w:pPr>
                        <w:rPr>
                          <w:rFonts w:ascii="Comic Sans MS" w:hAnsi="Comic Sans MS"/>
                          <w:color w:val="000000" w:themeColor="text1"/>
                          <w:sz w:val="44"/>
                          <w:szCs w:val="44"/>
                        </w:rPr>
                      </w:pPr>
                      <w:r w:rsidRPr="00A03790">
                        <w:rPr>
                          <w:rFonts w:ascii="Comic Sans MS" w:hAnsi="Comic Sans MS"/>
                          <w:color w:val="000000" w:themeColor="text1"/>
                          <w:sz w:val="28"/>
                          <w:szCs w:val="28"/>
                        </w:rPr>
                        <w:t>F l y e r</w:t>
                      </w:r>
                    </w:p>
                  </w:txbxContent>
                </v:textbox>
                <w10:wrap anchorx="page"/>
              </v:shape>
            </w:pict>
          </mc:Fallback>
        </mc:AlternateContent>
      </w:r>
    </w:p>
    <w:p w:rsidR="00DC482C" w:rsidRPr="00DC482C" w:rsidRDefault="00DC482C">
      <w:pPr>
        <w:rPr>
          <w:b/>
          <w:sz w:val="28"/>
          <w:szCs w:val="28"/>
        </w:rPr>
      </w:pPr>
      <w:r w:rsidRPr="00DC482C">
        <w:rPr>
          <w:b/>
          <w:sz w:val="28"/>
          <w:szCs w:val="28"/>
        </w:rPr>
        <w:t>Project  Sector</w:t>
      </w:r>
      <w:r w:rsidR="005B598A">
        <w:rPr>
          <w:b/>
          <w:sz w:val="28"/>
          <w:szCs w:val="28"/>
        </w:rPr>
        <w:t>-</w:t>
      </w:r>
      <w:r w:rsidRPr="00DC482C">
        <w:rPr>
          <w:b/>
          <w:sz w:val="28"/>
          <w:szCs w:val="28"/>
        </w:rPr>
        <w:t>keten</w:t>
      </w:r>
      <w:r w:rsidR="005B598A">
        <w:rPr>
          <w:b/>
          <w:sz w:val="28"/>
          <w:szCs w:val="28"/>
        </w:rPr>
        <w:t xml:space="preserve"> en </w:t>
      </w:r>
      <w:r w:rsidRPr="00DC482C">
        <w:rPr>
          <w:b/>
          <w:sz w:val="28"/>
          <w:szCs w:val="28"/>
        </w:rPr>
        <w:t>kwaliteits</w:t>
      </w:r>
      <w:r w:rsidR="005B598A">
        <w:rPr>
          <w:b/>
          <w:sz w:val="28"/>
          <w:szCs w:val="28"/>
        </w:rPr>
        <w:t>zorg</w:t>
      </w:r>
    </w:p>
    <w:p w:rsidR="00DC482C" w:rsidRDefault="00DC482C"/>
    <w:p w:rsidR="00503105" w:rsidRDefault="00503105">
      <w:r>
        <w:t>Het project bestaat uit 2 hoofdthema’s (onderdelen):</w:t>
      </w:r>
    </w:p>
    <w:p w:rsidR="00503105" w:rsidRDefault="00503105" w:rsidP="00503105">
      <w:pPr>
        <w:pStyle w:val="Lijstalinea"/>
        <w:numPr>
          <w:ilvl w:val="0"/>
          <w:numId w:val="11"/>
        </w:numPr>
      </w:pPr>
      <w:r>
        <w:t>De sector-studie</w:t>
      </w:r>
    </w:p>
    <w:p w:rsidR="00503105" w:rsidRDefault="00503105" w:rsidP="00503105">
      <w:pPr>
        <w:pStyle w:val="Lijstalinea"/>
        <w:numPr>
          <w:ilvl w:val="0"/>
          <w:numId w:val="11"/>
        </w:numPr>
      </w:pPr>
      <w:r>
        <w:t>Kwaliteitszorg</w:t>
      </w:r>
      <w:r w:rsidR="007F015A">
        <w:t xml:space="preserve"> / -borging</w:t>
      </w:r>
    </w:p>
    <w:p w:rsidR="00503105" w:rsidRDefault="00503105"/>
    <w:p w:rsidR="007F015A" w:rsidRDefault="007F015A">
      <w:r>
        <w:rPr>
          <w:noProof/>
          <w:lang w:eastAsia="nl-NL"/>
        </w:rPr>
        <mc:AlternateContent>
          <mc:Choice Requires="wps">
            <w:drawing>
              <wp:anchor distT="45720" distB="45720" distL="114300" distR="114300" simplePos="0" relativeHeight="251667456" behindDoc="0" locked="0" layoutInCell="1" allowOverlap="1" wp14:anchorId="3EA2A661" wp14:editId="00D5B940">
                <wp:simplePos x="0" y="0"/>
                <wp:positionH relativeFrom="margin">
                  <wp:align>left</wp:align>
                </wp:positionH>
                <wp:positionV relativeFrom="paragraph">
                  <wp:posOffset>81915</wp:posOffset>
                </wp:positionV>
                <wp:extent cx="2038350" cy="266700"/>
                <wp:effectExtent l="0" t="0" r="19050" b="1905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266700"/>
                        </a:xfrm>
                        <a:prstGeom prst="rect">
                          <a:avLst/>
                        </a:prstGeom>
                        <a:solidFill>
                          <a:srgbClr val="FFFFFF"/>
                        </a:solidFill>
                        <a:ln w="9525">
                          <a:solidFill>
                            <a:srgbClr val="000000"/>
                          </a:solidFill>
                          <a:miter lim="800000"/>
                          <a:headEnd/>
                          <a:tailEnd/>
                        </a:ln>
                      </wps:spPr>
                      <wps:txbx>
                        <w:txbxContent>
                          <w:p w:rsidR="007F015A" w:rsidRPr="007F015A" w:rsidRDefault="007F015A">
                            <w:pPr>
                              <w:rPr>
                                <w:b/>
                                <w:sz w:val="24"/>
                              </w:rPr>
                            </w:pPr>
                            <w:r w:rsidRPr="007F015A">
                              <w:rPr>
                                <w:b/>
                                <w:sz w:val="24"/>
                              </w:rPr>
                              <w:t>Deel A: De sector</w:t>
                            </w:r>
                            <w:r>
                              <w:rPr>
                                <w:b/>
                                <w:sz w:val="24"/>
                              </w:rPr>
                              <w:t>-</w:t>
                            </w:r>
                            <w:r w:rsidRPr="007F015A">
                              <w:rPr>
                                <w:b/>
                                <w:sz w:val="24"/>
                              </w:rPr>
                              <w:t>studie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A2A661" id="_x0000_t202" coordsize="21600,21600" o:spt="202" path="m,l,21600r21600,l21600,xe">
                <v:stroke joinstyle="miter"/>
                <v:path gradientshapeok="t" o:connecttype="rect"/>
              </v:shapetype>
              <v:shape id="Tekstvak 2" o:spid="_x0000_s1027" type="#_x0000_t202" style="position:absolute;margin-left:0;margin-top:6.45pt;width:160.5pt;height:21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">
                <v:textbox>
                  <w:txbxContent>
                    <w:p w:rsidR="007F015A" w:rsidRPr="007F015A" w:rsidRDefault="007F015A">
                      <w:pPr>
                        <w:rPr>
                          <w:b/>
                          <w:sz w:val="24"/>
                        </w:rPr>
                      </w:pPr>
                      <w:r w:rsidRPr="007F015A">
                        <w:rPr>
                          <w:b/>
                          <w:sz w:val="24"/>
                        </w:rPr>
                        <w:t>Deel A: De sector</w:t>
                      </w:r>
                      <w:r>
                        <w:rPr>
                          <w:b/>
                          <w:sz w:val="24"/>
                        </w:rPr>
                        <w:t>-</w:t>
                      </w:r>
                      <w:r w:rsidRPr="007F015A">
                        <w:rPr>
                          <w:b/>
                          <w:sz w:val="24"/>
                        </w:rPr>
                        <w:t>studie</w:t>
                      </w:r>
                    </w:p>
                  </w:txbxContent>
                </v:textbox>
                <w10:wrap type="square" anchorx="margin"/>
              </v:shape>
            </w:pict>
          </mc:Fallback>
        </mc:AlternateContent>
      </w:r>
    </w:p>
    <w:p w:rsidR="007F015A" w:rsidRDefault="007F015A"/>
    <w:p w:rsidR="00503105" w:rsidRDefault="00503105"/>
    <w:p w:rsidR="00DC482C" w:rsidRDefault="00DC482C" w:rsidP="00450EF4">
      <w:pPr>
        <w:spacing w:after="60"/>
      </w:pPr>
      <w:r>
        <w:t xml:space="preserve">Elke veehouder neemt regelmatig beslissingen t.a.v. de </w:t>
      </w:r>
      <w:r w:rsidR="004132D9">
        <w:t>b</w:t>
      </w:r>
      <w:r>
        <w:t>edrijfsvoering</w:t>
      </w:r>
      <w:r w:rsidR="004132D9">
        <w:t>,</w:t>
      </w:r>
      <w:r w:rsidR="00450EF4">
        <w:t xml:space="preserve"> zoals</w:t>
      </w:r>
      <w:r>
        <w:t>:</w:t>
      </w:r>
    </w:p>
    <w:p w:rsidR="00DC482C" w:rsidRDefault="00DC482C" w:rsidP="00DC482C">
      <w:pPr>
        <w:pStyle w:val="Lijstalinea"/>
        <w:numPr>
          <w:ilvl w:val="0"/>
          <w:numId w:val="2"/>
        </w:numPr>
      </w:pPr>
      <w:r>
        <w:t>van welk bedrijf betrek ik mijn mengvoer,</w:t>
      </w:r>
      <w:r w:rsidR="004132D9">
        <w:t xml:space="preserve"> waar koop ik elektriciteit in </w:t>
      </w:r>
      <w:r w:rsidR="001177FD">
        <w:t>?</w:t>
      </w:r>
    </w:p>
    <w:p w:rsidR="00DC482C" w:rsidRDefault="00DC482C" w:rsidP="00DC482C">
      <w:pPr>
        <w:pStyle w:val="Lijstalinea"/>
        <w:numPr>
          <w:ilvl w:val="0"/>
          <w:numId w:val="2"/>
        </w:numPr>
      </w:pPr>
      <w:r>
        <w:t>aan wie verkoop ik mijn vleesvarken</w:t>
      </w:r>
      <w:r w:rsidR="001177FD">
        <w:t>s</w:t>
      </w:r>
      <w:r>
        <w:t>,</w:t>
      </w:r>
      <w:r w:rsidR="001177FD">
        <w:t xml:space="preserve"> aan wie lever ik </w:t>
      </w:r>
      <w:r w:rsidR="00450EF4">
        <w:t>de</w:t>
      </w:r>
      <w:r w:rsidR="001177FD">
        <w:t xml:space="preserve"> melk</w:t>
      </w:r>
      <w:r w:rsidR="004132D9">
        <w:t xml:space="preserve"> </w:t>
      </w:r>
      <w:r w:rsidR="001177FD">
        <w:t xml:space="preserve">? </w:t>
      </w:r>
    </w:p>
    <w:p w:rsidR="00DC482C" w:rsidRDefault="00DC482C" w:rsidP="00DC482C">
      <w:pPr>
        <w:pStyle w:val="Lijstalinea"/>
        <w:numPr>
          <w:ilvl w:val="0"/>
          <w:numId w:val="2"/>
        </w:numPr>
      </w:pPr>
      <w:r>
        <w:t>wie sch</w:t>
      </w:r>
      <w:r w:rsidR="001177FD">
        <w:t>akel ik in als bedrijfsadviseur, bij welke bank ga ik?</w:t>
      </w:r>
    </w:p>
    <w:p w:rsidR="00DC482C" w:rsidRDefault="00DC482C" w:rsidP="00DC482C">
      <w:pPr>
        <w:pStyle w:val="Lijstalinea"/>
        <w:numPr>
          <w:ilvl w:val="0"/>
          <w:numId w:val="2"/>
        </w:numPr>
      </w:pPr>
      <w:r>
        <w:t>onder welk keurmerk ga ik produceren</w:t>
      </w:r>
      <w:r w:rsidR="001177FD">
        <w:t>?</w:t>
      </w:r>
      <w:r w:rsidR="00D1088A">
        <w:t>; wat moet ik daar extra voor doen?</w:t>
      </w:r>
    </w:p>
    <w:p w:rsidR="00D1088A" w:rsidRPr="007F015A" w:rsidRDefault="00D1088A" w:rsidP="004132D9">
      <w:pPr>
        <w:rPr>
          <w:sz w:val="18"/>
          <w:szCs w:val="18"/>
        </w:rPr>
      </w:pPr>
    </w:p>
    <w:p w:rsidR="00757881" w:rsidRDefault="00D1088A" w:rsidP="00DC482C">
      <w:r>
        <w:t xml:space="preserve">Soms kan men </w:t>
      </w:r>
      <w:r w:rsidR="00757881">
        <w:t xml:space="preserve">uit meerdere </w:t>
      </w:r>
      <w:r>
        <w:t xml:space="preserve">mogelijkheden </w:t>
      </w:r>
      <w:r w:rsidRPr="00D1088A">
        <w:rPr>
          <w:u w:val="single"/>
        </w:rPr>
        <w:t>kiezen</w:t>
      </w:r>
      <w:r>
        <w:t>.</w:t>
      </w:r>
      <w:r w:rsidR="00757881">
        <w:t xml:space="preserve"> Andere keren heeft men niets te kiezen. Je kunt als ondernemer niet kiezen voor Waterschap “De Dommel” als je bedrijf gevestigd is in het stroomgebied van “De Aa”. Ook kun je niet kiezen of je “lid wilt zijn van de </w:t>
      </w:r>
      <w:r w:rsidR="00BA560E">
        <w:t>NVWA</w:t>
      </w:r>
      <w:r w:rsidR="00757881">
        <w:t>” !</w:t>
      </w:r>
    </w:p>
    <w:p w:rsidR="00D1088A" w:rsidRDefault="00D1088A" w:rsidP="00757881"/>
    <w:p w:rsidR="00A37B48" w:rsidRDefault="00F34132" w:rsidP="00DC482C">
      <w:r>
        <w:t xml:space="preserve">Dit </w:t>
      </w:r>
      <w:r w:rsidR="00AD33F8">
        <w:t xml:space="preserve">is de rode draad door het project </w:t>
      </w:r>
      <w:r w:rsidR="00AD33F8" w:rsidRPr="00AD33F8">
        <w:rPr>
          <w:b/>
        </w:rPr>
        <w:t>Sector-keten-kwaliteits</w:t>
      </w:r>
      <w:r w:rsidR="005B598A">
        <w:rPr>
          <w:b/>
        </w:rPr>
        <w:t>zorg</w:t>
      </w:r>
      <w:r w:rsidR="00AD33F8">
        <w:t>.</w:t>
      </w:r>
      <w:r w:rsidR="00D1088A">
        <w:t xml:space="preserve"> </w:t>
      </w:r>
      <w:r w:rsidR="00AD33F8">
        <w:t xml:space="preserve">Binnen dit project werken de leerlingen in groepjes van bij voorkeur 3 leerlingen aan taken. Ze doen dat voor een door henzelf gekozen </w:t>
      </w:r>
      <w:r w:rsidR="00AD33F8" w:rsidRPr="00392B2B">
        <w:rPr>
          <w:u w:val="single"/>
        </w:rPr>
        <w:t>sector</w:t>
      </w:r>
      <w:r w:rsidR="00AD33F8">
        <w:t xml:space="preserve"> (rundvee-, varkens- of pluimveehouderij bijv</w:t>
      </w:r>
      <w:r w:rsidR="00A37B48">
        <w:t>.</w:t>
      </w:r>
      <w:r w:rsidR="00392B2B">
        <w:t>).</w:t>
      </w:r>
    </w:p>
    <w:p w:rsidR="00A37B48" w:rsidRPr="007F015A" w:rsidRDefault="00A37B48" w:rsidP="00DC482C">
      <w:pPr>
        <w:rPr>
          <w:sz w:val="18"/>
          <w:szCs w:val="18"/>
        </w:rPr>
      </w:pPr>
    </w:p>
    <w:p w:rsidR="00AD33F8" w:rsidRDefault="00AD33F8" w:rsidP="004132D9">
      <w:r>
        <w:t>Het</w:t>
      </w:r>
      <w:r w:rsidR="00392B2B">
        <w:t xml:space="preserve"> project begint met </w:t>
      </w:r>
      <w:r>
        <w:t xml:space="preserve">een </w:t>
      </w:r>
      <w:r w:rsidRPr="00A37B48">
        <w:rPr>
          <w:u w:val="single"/>
        </w:rPr>
        <w:t>voorbereiding op school</w:t>
      </w:r>
      <w:r w:rsidR="00D1088A">
        <w:t xml:space="preserve">, waarin </w:t>
      </w:r>
      <w:r w:rsidR="00AD76D7">
        <w:rPr>
          <w:b/>
        </w:rPr>
        <w:t>6</w:t>
      </w:r>
      <w:r w:rsidRPr="004132D9">
        <w:rPr>
          <w:b/>
        </w:rPr>
        <w:t xml:space="preserve"> </w:t>
      </w:r>
      <w:r w:rsidRPr="005B598A">
        <w:rPr>
          <w:b/>
          <w:u w:val="single"/>
        </w:rPr>
        <w:t>kerntaken</w:t>
      </w:r>
      <w:r>
        <w:t xml:space="preserve"> </w:t>
      </w:r>
      <w:r w:rsidR="00D1088A">
        <w:t>uitgewerkt worden</w:t>
      </w:r>
      <w:r w:rsidR="004132D9">
        <w:t>, nl.:</w:t>
      </w:r>
    </w:p>
    <w:p w:rsidR="009862CF" w:rsidRDefault="00AD33F8" w:rsidP="009862CF">
      <w:pPr>
        <w:pStyle w:val="Lijstalinea"/>
        <w:numPr>
          <w:ilvl w:val="0"/>
          <w:numId w:val="4"/>
        </w:numPr>
      </w:pPr>
      <w:r>
        <w:t xml:space="preserve">Wat is het </w:t>
      </w:r>
      <w:r w:rsidRPr="009862CF">
        <w:rPr>
          <w:u w:val="single"/>
        </w:rPr>
        <w:t>belang van de gekozen sector</w:t>
      </w:r>
      <w:r>
        <w:t xml:space="preserve"> voor Nederland (aantal bedrijven, spreiding in grootte, nationaal product </w:t>
      </w:r>
      <w:r w:rsidR="004132D9">
        <w:t xml:space="preserve">t.o.v. </w:t>
      </w:r>
      <w:r>
        <w:t>ander</w:t>
      </w:r>
      <w:r w:rsidR="004132D9">
        <w:t>e</w:t>
      </w:r>
      <w:r>
        <w:t xml:space="preserve"> sector</w:t>
      </w:r>
      <w:r w:rsidR="00442610">
        <w:t>e</w:t>
      </w:r>
      <w:r w:rsidR="004132D9">
        <w:t>n</w:t>
      </w:r>
      <w:r>
        <w:t>, export, werkgelegenheid e</w:t>
      </w:r>
      <w:r w:rsidR="004132D9">
        <w:t>.d.</w:t>
      </w:r>
      <w:r>
        <w:t>).</w:t>
      </w:r>
    </w:p>
    <w:p w:rsidR="009862CF" w:rsidRDefault="00AD33F8" w:rsidP="009862CF">
      <w:pPr>
        <w:pStyle w:val="Lijstalinea"/>
        <w:numPr>
          <w:ilvl w:val="0"/>
          <w:numId w:val="4"/>
        </w:numPr>
      </w:pPr>
      <w:r>
        <w:t xml:space="preserve">Met welke </w:t>
      </w:r>
      <w:r w:rsidRPr="009862CF">
        <w:rPr>
          <w:u w:val="single"/>
        </w:rPr>
        <w:t>leveranciers</w:t>
      </w:r>
      <w:r w:rsidR="00AD76D7">
        <w:t xml:space="preserve"> </w:t>
      </w:r>
      <w:r w:rsidR="00442610">
        <w:rPr>
          <w:u w:val="single"/>
        </w:rPr>
        <w:t>kan</w:t>
      </w:r>
      <w:r w:rsidR="004132D9">
        <w:t xml:space="preserve"> </w:t>
      </w:r>
      <w:r w:rsidR="00442610">
        <w:t xml:space="preserve">een boer </w:t>
      </w:r>
      <w:r>
        <w:t>te maken</w:t>
      </w:r>
      <w:r w:rsidR="004132D9">
        <w:t xml:space="preserve"> krijgen</w:t>
      </w:r>
      <w:r>
        <w:t>.</w:t>
      </w:r>
      <w:r w:rsidR="00442610">
        <w:t xml:space="preserve"> Beschrijf ook die bedrijven.</w:t>
      </w:r>
      <w:r w:rsidR="00442610">
        <w:br/>
      </w:r>
      <w:r w:rsidR="00302688">
        <w:t xml:space="preserve">Bijvoorbeeld voor </w:t>
      </w:r>
      <w:r w:rsidR="00302688" w:rsidRPr="009862CF">
        <w:rPr>
          <w:b/>
        </w:rPr>
        <w:t>mengvoer</w:t>
      </w:r>
      <w:r>
        <w:t xml:space="preserve"> </w:t>
      </w:r>
      <w:r w:rsidR="00442610">
        <w:t xml:space="preserve">: </w:t>
      </w:r>
      <w:r w:rsidR="00302688">
        <w:t xml:space="preserve">bedrijven zoals </w:t>
      </w:r>
      <w:proofErr w:type="spellStart"/>
      <w:r w:rsidR="00302688">
        <w:t>Agrifirm</w:t>
      </w:r>
      <w:proofErr w:type="spellEnd"/>
      <w:r w:rsidR="00302688">
        <w:t xml:space="preserve">, De Heus, </w:t>
      </w:r>
      <w:r w:rsidR="00442610">
        <w:t>enz. !</w:t>
      </w:r>
    </w:p>
    <w:p w:rsidR="00F0425B" w:rsidRPr="00AD76D7" w:rsidRDefault="00F0425B" w:rsidP="009862CF">
      <w:pPr>
        <w:pStyle w:val="Lijstalinea"/>
        <w:numPr>
          <w:ilvl w:val="0"/>
          <w:numId w:val="4"/>
        </w:numPr>
      </w:pPr>
      <w:r w:rsidRPr="00AD76D7">
        <w:t xml:space="preserve">Idem </w:t>
      </w:r>
      <w:r w:rsidR="00AD76D7">
        <w:t xml:space="preserve">voor </w:t>
      </w:r>
      <w:r w:rsidRPr="00AD76D7">
        <w:rPr>
          <w:u w:val="single"/>
        </w:rPr>
        <w:t>afnemers</w:t>
      </w:r>
      <w:r w:rsidR="00AD76D7">
        <w:t xml:space="preserve"> (</w:t>
      </w:r>
      <w:proofErr w:type="spellStart"/>
      <w:r w:rsidR="00AD76D7">
        <w:t>Vion</w:t>
      </w:r>
      <w:proofErr w:type="spellEnd"/>
      <w:r w:rsidR="00AD76D7">
        <w:t xml:space="preserve">, Vreugdenhil, De </w:t>
      </w:r>
      <w:proofErr w:type="spellStart"/>
      <w:r w:rsidR="00AD76D7">
        <w:t>RooijMeat</w:t>
      </w:r>
      <w:proofErr w:type="spellEnd"/>
      <w:r w:rsidR="00AD76D7">
        <w:t xml:space="preserve">, enz.) </w:t>
      </w:r>
      <w:r w:rsidRPr="00AD76D7">
        <w:t xml:space="preserve"> </w:t>
      </w:r>
    </w:p>
    <w:p w:rsidR="00F0425B" w:rsidRDefault="00AD76D7" w:rsidP="009862CF">
      <w:pPr>
        <w:pStyle w:val="Lijstalinea"/>
        <w:numPr>
          <w:ilvl w:val="0"/>
          <w:numId w:val="4"/>
        </w:numPr>
      </w:pPr>
      <w:r>
        <w:t xml:space="preserve">Idem voor </w:t>
      </w:r>
      <w:r w:rsidRPr="00AD76D7">
        <w:rPr>
          <w:u w:val="single"/>
        </w:rPr>
        <w:t>d</w:t>
      </w:r>
      <w:r w:rsidR="00F0425B" w:rsidRPr="009862CF">
        <w:rPr>
          <w:u w:val="single"/>
        </w:rPr>
        <w:t>ienstverlenende</w:t>
      </w:r>
      <w:r w:rsidRPr="00AD76D7">
        <w:t xml:space="preserve"> bedrijven (</w:t>
      </w:r>
      <w:r>
        <w:t>bank, advies, enz.)</w:t>
      </w:r>
    </w:p>
    <w:p w:rsidR="00AD76D7" w:rsidRDefault="00442610" w:rsidP="009862CF">
      <w:pPr>
        <w:pStyle w:val="Lijstalinea"/>
        <w:numPr>
          <w:ilvl w:val="0"/>
          <w:numId w:val="4"/>
        </w:numPr>
      </w:pPr>
      <w:r>
        <w:t>Welke keurmerken zijn er ?</w:t>
      </w:r>
    </w:p>
    <w:p w:rsidR="00302688" w:rsidRDefault="00302688" w:rsidP="009862CF">
      <w:pPr>
        <w:pStyle w:val="Lijstalinea"/>
        <w:numPr>
          <w:ilvl w:val="0"/>
          <w:numId w:val="4"/>
        </w:numPr>
      </w:pPr>
      <w:r>
        <w:t xml:space="preserve">Met welke </w:t>
      </w:r>
      <w:r w:rsidRPr="009862CF">
        <w:rPr>
          <w:u w:val="single"/>
        </w:rPr>
        <w:t>instellingen, publiekrechtelijke organisaties en overheden</w:t>
      </w:r>
      <w:r>
        <w:t xml:space="preserve"> heeft een agrarisch onderneme</w:t>
      </w:r>
      <w:r w:rsidR="006B6E76">
        <w:t>r</w:t>
      </w:r>
      <w:r w:rsidR="00F5306A">
        <w:t xml:space="preserve"> </w:t>
      </w:r>
      <w:r w:rsidR="00F5306A" w:rsidRPr="00AD76D7">
        <w:t>verplicht</w:t>
      </w:r>
      <w:r>
        <w:t xml:space="preserve"> te maken en voor welke diensten.</w:t>
      </w:r>
      <w:r w:rsidR="00F5306A">
        <w:t xml:space="preserve"> </w:t>
      </w:r>
      <w:r w:rsidR="00442610">
        <w:br/>
        <w:t xml:space="preserve">M.a.w. hoe </w:t>
      </w:r>
      <w:r w:rsidR="00F5306A">
        <w:t>wordt een veehouder geconfronteerd met “</w:t>
      </w:r>
      <w:r w:rsidR="00F5306A" w:rsidRPr="00F5306A">
        <w:rPr>
          <w:b/>
        </w:rPr>
        <w:t>Het beleid binnen de sector</w:t>
      </w:r>
      <w:r w:rsidR="00F5306A">
        <w:t>” ?</w:t>
      </w:r>
    </w:p>
    <w:p w:rsidR="005873F7" w:rsidRPr="007F015A" w:rsidRDefault="005873F7" w:rsidP="00302688">
      <w:pPr>
        <w:rPr>
          <w:sz w:val="18"/>
          <w:szCs w:val="18"/>
        </w:rPr>
      </w:pPr>
    </w:p>
    <w:p w:rsidR="00302688" w:rsidRDefault="00302688" w:rsidP="00302688">
      <w:r>
        <w:t>Bij de uitwerking moeten de leerlingen in het achterhoofd houden dat ze a</w:t>
      </w:r>
      <w:r w:rsidR="00F34132">
        <w:t xml:space="preserve">.h.w. </w:t>
      </w:r>
      <w:r>
        <w:t>de sector moeten beschrijven voor</w:t>
      </w:r>
      <w:r w:rsidR="00D1088A">
        <w:t xml:space="preserve"> een</w:t>
      </w:r>
      <w:r>
        <w:t xml:space="preserve"> jonge boer uit een ver land. De man weet alles van “het boeren”, van het runnen van een veehouderijbedrijf, maar hij weet totaal niets van de Nederlandse situatie. </w:t>
      </w:r>
      <w:r w:rsidR="00D1088A">
        <w:t xml:space="preserve">Ter ondersteuning is ook een </w:t>
      </w:r>
      <w:r w:rsidR="00D1088A" w:rsidRPr="004132D9">
        <w:rPr>
          <w:u w:val="single"/>
        </w:rPr>
        <w:t>excursie</w:t>
      </w:r>
      <w:r w:rsidR="00D1088A">
        <w:t xml:space="preserve"> of een </w:t>
      </w:r>
      <w:r w:rsidR="00D1088A" w:rsidRPr="004132D9">
        <w:rPr>
          <w:u w:val="single"/>
        </w:rPr>
        <w:t>inleiding</w:t>
      </w:r>
      <w:r w:rsidR="00D1088A">
        <w:t xml:space="preserve"> door externen op school mogelijk.</w:t>
      </w:r>
    </w:p>
    <w:p w:rsidR="00757881" w:rsidRPr="007F015A" w:rsidRDefault="00757881" w:rsidP="00DC482C">
      <w:pPr>
        <w:rPr>
          <w:sz w:val="18"/>
          <w:szCs w:val="18"/>
        </w:rPr>
      </w:pPr>
    </w:p>
    <w:p w:rsidR="00F34132" w:rsidRDefault="00F34132" w:rsidP="00DC482C">
      <w:r>
        <w:t xml:space="preserve">Ten behoeve van de verwerking van de stof én om theorie en praktijk zoveel mogelijk te integreren bezoeken de leerlingen </w:t>
      </w:r>
      <w:r w:rsidR="00392B2B">
        <w:t xml:space="preserve">vervolgens </w:t>
      </w:r>
      <w:r>
        <w:t>als groep een veehouderijbedrijf.</w:t>
      </w:r>
    </w:p>
    <w:p w:rsidR="00F34132" w:rsidRPr="007F015A" w:rsidRDefault="00F34132" w:rsidP="00DC482C">
      <w:pPr>
        <w:rPr>
          <w:sz w:val="18"/>
          <w:szCs w:val="18"/>
        </w:rPr>
      </w:pPr>
    </w:p>
    <w:p w:rsidR="00F34132" w:rsidRPr="007F015A" w:rsidRDefault="00F34132" w:rsidP="00C61162">
      <w:pPr>
        <w:spacing w:after="120"/>
        <w:rPr>
          <w:szCs w:val="22"/>
          <w:u w:val="single"/>
        </w:rPr>
      </w:pPr>
      <w:r w:rsidRPr="007F015A">
        <w:rPr>
          <w:b/>
          <w:szCs w:val="22"/>
          <w:u w:val="single"/>
        </w:rPr>
        <w:t>Bezoek</w:t>
      </w:r>
      <w:r w:rsidR="00D1088A" w:rsidRPr="007F015A">
        <w:rPr>
          <w:b/>
          <w:szCs w:val="22"/>
          <w:u w:val="single"/>
        </w:rPr>
        <w:t xml:space="preserve">(en) van </w:t>
      </w:r>
      <w:r w:rsidR="00392B2B" w:rsidRPr="007F015A">
        <w:rPr>
          <w:b/>
          <w:szCs w:val="22"/>
          <w:u w:val="single"/>
        </w:rPr>
        <w:t>veehouderijb</w:t>
      </w:r>
      <w:r w:rsidR="00D1088A" w:rsidRPr="007F015A">
        <w:rPr>
          <w:b/>
          <w:szCs w:val="22"/>
          <w:u w:val="single"/>
        </w:rPr>
        <w:t>edrijf</w:t>
      </w:r>
      <w:r w:rsidR="00392B2B" w:rsidRPr="007F015A">
        <w:rPr>
          <w:b/>
          <w:szCs w:val="22"/>
          <w:u w:val="single"/>
        </w:rPr>
        <w:t xml:space="preserve"> </w:t>
      </w:r>
      <w:r w:rsidR="00392B2B" w:rsidRPr="007F015A">
        <w:rPr>
          <w:szCs w:val="22"/>
          <w:u w:val="single"/>
        </w:rPr>
        <w:t xml:space="preserve">   (t.b.v. deel-</w:t>
      </w:r>
      <w:r w:rsidR="007F015A" w:rsidRPr="007F015A">
        <w:rPr>
          <w:szCs w:val="22"/>
          <w:u w:val="single"/>
        </w:rPr>
        <w:t>A: Sector-studie</w:t>
      </w:r>
      <w:r w:rsidR="00392B2B" w:rsidRPr="007F015A">
        <w:rPr>
          <w:szCs w:val="22"/>
          <w:u w:val="single"/>
        </w:rPr>
        <w:t>)</w:t>
      </w:r>
    </w:p>
    <w:p w:rsidR="00F34132" w:rsidRDefault="00D1088A" w:rsidP="00DC482C">
      <w:r>
        <w:t xml:space="preserve">Het </w:t>
      </w:r>
      <w:r w:rsidR="00F34132">
        <w:t xml:space="preserve">bezoek is gericht op het </w:t>
      </w:r>
      <w:r w:rsidR="00F34132" w:rsidRPr="005C2853">
        <w:rPr>
          <w:u w:val="single"/>
        </w:rPr>
        <w:t>verzamelen van gegevens</w:t>
      </w:r>
      <w:r w:rsidR="00F34132">
        <w:t xml:space="preserve"> en het </w:t>
      </w:r>
      <w:r w:rsidR="00F34132" w:rsidRPr="005C2853">
        <w:rPr>
          <w:u w:val="single"/>
        </w:rPr>
        <w:t>maken van foto’s</w:t>
      </w:r>
      <w:r w:rsidR="00F34132">
        <w:t xml:space="preserve"> om er later een bedrijfspresentatie (in Powerpoint) mee te maken. </w:t>
      </w:r>
      <w:r w:rsidR="009862CF">
        <w:t xml:space="preserve">Met die bedrijfspresentatie verzorgen de leerlingen a.h.w. een zogenaamde </w:t>
      </w:r>
      <w:r w:rsidR="009862CF" w:rsidRPr="005C2853">
        <w:rPr>
          <w:u w:val="single"/>
        </w:rPr>
        <w:t>virtuele excursie</w:t>
      </w:r>
      <w:r w:rsidR="009862CF">
        <w:t xml:space="preserve"> over het bedrijf. De presentatie  moet zo gedetailleerd en compleet zijn dat die een excursie bijna vervangt. Het enige verschil </w:t>
      </w:r>
      <w:r w:rsidR="009862CF" w:rsidRPr="009862CF">
        <w:rPr>
          <w:u w:val="single"/>
        </w:rPr>
        <w:t>zou</w:t>
      </w:r>
      <w:r w:rsidR="009862CF">
        <w:t xml:space="preserve"> eigenlijk moeten zijn, dat je nu de dieren niet kunt ruiken.</w:t>
      </w:r>
    </w:p>
    <w:p w:rsidR="005C2853" w:rsidRPr="007F015A" w:rsidRDefault="005C2853" w:rsidP="00F062CB">
      <w:pPr>
        <w:rPr>
          <w:sz w:val="18"/>
          <w:szCs w:val="18"/>
        </w:rPr>
      </w:pPr>
    </w:p>
    <w:p w:rsidR="005C2853" w:rsidRDefault="009862CF" w:rsidP="00F062CB">
      <w:r>
        <w:t xml:space="preserve">Tijdens </w:t>
      </w:r>
      <w:r w:rsidR="005C2853">
        <w:t xml:space="preserve">een </w:t>
      </w:r>
      <w:r>
        <w:t xml:space="preserve">bezoek gaan de leerlingen </w:t>
      </w:r>
      <w:r w:rsidR="00F062CB">
        <w:t xml:space="preserve">voor </w:t>
      </w:r>
      <w:r w:rsidR="00F062CB" w:rsidRPr="00AD76D7">
        <w:rPr>
          <w:u w:val="single"/>
        </w:rPr>
        <w:t xml:space="preserve">kerntaken </w:t>
      </w:r>
      <w:r w:rsidR="00AD76D7">
        <w:rPr>
          <w:u w:val="single"/>
        </w:rPr>
        <w:t>2-3-4</w:t>
      </w:r>
      <w:r w:rsidR="00F062CB">
        <w:t xml:space="preserve"> uitvoerig met de veehouder </w:t>
      </w:r>
      <w:r>
        <w:t>spreken.</w:t>
      </w:r>
      <w:r w:rsidR="00AD76D7">
        <w:t xml:space="preserve"> H</w:t>
      </w:r>
      <w:r w:rsidR="00F062CB">
        <w:t xml:space="preserve">et gesprek </w:t>
      </w:r>
      <w:r w:rsidR="00AD76D7">
        <w:t xml:space="preserve">zal </w:t>
      </w:r>
      <w:r w:rsidR="00F062CB">
        <w:t>gaan over</w:t>
      </w:r>
      <w:r w:rsidR="001666FD">
        <w:t xml:space="preserve"> zoveel mogelijk argumenten die een rol spelen bij de keuze van </w:t>
      </w:r>
      <w:r w:rsidR="001666FD" w:rsidRPr="00A37B48">
        <w:rPr>
          <w:u w:val="single"/>
        </w:rPr>
        <w:t>leverancier</w:t>
      </w:r>
      <w:r w:rsidR="00C61162" w:rsidRPr="00A37B48">
        <w:rPr>
          <w:u w:val="single"/>
        </w:rPr>
        <w:t>s</w:t>
      </w:r>
      <w:r w:rsidR="001666FD">
        <w:t xml:space="preserve">, </w:t>
      </w:r>
      <w:r w:rsidR="001666FD" w:rsidRPr="00A37B48">
        <w:rPr>
          <w:u w:val="single"/>
        </w:rPr>
        <w:t>afnemer</w:t>
      </w:r>
      <w:r w:rsidR="00C61162" w:rsidRPr="00A37B48">
        <w:rPr>
          <w:u w:val="single"/>
        </w:rPr>
        <w:t>s</w:t>
      </w:r>
      <w:r w:rsidR="001666FD">
        <w:t xml:space="preserve"> of </w:t>
      </w:r>
      <w:r w:rsidR="001666FD" w:rsidRPr="00A37B48">
        <w:rPr>
          <w:u w:val="single"/>
        </w:rPr>
        <w:t>dienstverlener</w:t>
      </w:r>
      <w:r w:rsidR="004132D9">
        <w:rPr>
          <w:u w:val="single"/>
        </w:rPr>
        <w:t>s</w:t>
      </w:r>
      <w:r w:rsidR="004132D9" w:rsidRPr="004132D9">
        <w:t>, zoals:</w:t>
      </w:r>
    </w:p>
    <w:p w:rsidR="00F062CB" w:rsidRDefault="00F062CB" w:rsidP="00F062CB">
      <w:pPr>
        <w:numPr>
          <w:ilvl w:val="0"/>
          <w:numId w:val="5"/>
        </w:numPr>
      </w:pPr>
      <w:r>
        <w:t xml:space="preserve">Met welk bedrijf doet men op het leerbedrijf </w:t>
      </w:r>
      <w:r w:rsidRPr="00F062CB">
        <w:rPr>
          <w:u w:val="single"/>
        </w:rPr>
        <w:t>nu</w:t>
      </w:r>
      <w:r>
        <w:t xml:space="preserve"> zaken?</w:t>
      </w:r>
    </w:p>
    <w:p w:rsidR="00F062CB" w:rsidRDefault="00F062CB" w:rsidP="004132D9">
      <w:pPr>
        <w:numPr>
          <w:ilvl w:val="0"/>
          <w:numId w:val="5"/>
        </w:numPr>
      </w:pPr>
      <w:r>
        <w:t>Waarom heeft men voor dat bedrijf gekozen?</w:t>
      </w:r>
      <w:r w:rsidR="001666FD">
        <w:t xml:space="preserve"> En waarom vallen andere bedrijven af?</w:t>
      </w:r>
    </w:p>
    <w:p w:rsidR="00F062CB" w:rsidRDefault="00F062CB" w:rsidP="00F062CB">
      <w:pPr>
        <w:numPr>
          <w:ilvl w:val="0"/>
          <w:numId w:val="5"/>
        </w:numPr>
      </w:pPr>
      <w:r>
        <w:t>Heeft men in het verleden ervaring opgedaan met andere bedrijven voor datzelfde product?</w:t>
      </w:r>
    </w:p>
    <w:p w:rsidR="001666FD" w:rsidRDefault="00F062CB" w:rsidP="001666FD">
      <w:pPr>
        <w:numPr>
          <w:ilvl w:val="0"/>
          <w:numId w:val="5"/>
        </w:numPr>
      </w:pPr>
      <w:r>
        <w:t xml:space="preserve">Hoe is dat </w:t>
      </w:r>
      <w:r w:rsidR="001666FD">
        <w:t xml:space="preserve">toen </w:t>
      </w:r>
      <w:r>
        <w:t>bevallen en waarom?</w:t>
      </w:r>
    </w:p>
    <w:p w:rsidR="004132D9" w:rsidRDefault="00F062CB" w:rsidP="001666FD">
      <w:pPr>
        <w:numPr>
          <w:ilvl w:val="0"/>
          <w:numId w:val="5"/>
        </w:numPr>
      </w:pPr>
      <w:r>
        <w:t>Heeft men van collega boeren wel een</w:t>
      </w:r>
      <w:r w:rsidR="001666FD">
        <w:t xml:space="preserve">s </w:t>
      </w:r>
      <w:r w:rsidR="004132D9">
        <w:t>g</w:t>
      </w:r>
      <w:r w:rsidR="001666FD">
        <w:t>ehoord</w:t>
      </w:r>
      <w:r w:rsidR="004132D9">
        <w:t>? Heeft dat een rol gespeeld?</w:t>
      </w:r>
    </w:p>
    <w:p w:rsidR="004132D9" w:rsidRDefault="007F015A" w:rsidP="004132D9">
      <w:pPr>
        <w:numPr>
          <w:ilvl w:val="0"/>
          <w:numId w:val="5"/>
        </w:numPr>
      </w:pPr>
      <w:r>
        <w:rPr>
          <w:noProof/>
          <w:lang w:eastAsia="nl-NL"/>
        </w:rPr>
        <mc:AlternateContent>
          <mc:Choice Requires="wps">
            <w:drawing>
              <wp:anchor distT="0" distB="0" distL="114300" distR="114300" simplePos="0" relativeHeight="251665408" behindDoc="0" locked="0" layoutInCell="1" allowOverlap="1" wp14:anchorId="556AE17D" wp14:editId="00594AE9">
                <wp:simplePos x="0" y="0"/>
                <wp:positionH relativeFrom="margin">
                  <wp:align>right</wp:align>
                </wp:positionH>
                <wp:positionV relativeFrom="paragraph">
                  <wp:posOffset>24130</wp:posOffset>
                </wp:positionV>
                <wp:extent cx="571500" cy="276225"/>
                <wp:effectExtent l="0" t="0" r="19050" b="28575"/>
                <wp:wrapNone/>
                <wp:docPr id="3"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76225"/>
                        </a:xfrm>
                        <a:prstGeom prst="rect">
                          <a:avLst/>
                        </a:prstGeom>
                        <a:solidFill>
                          <a:srgbClr val="FFFFFF"/>
                        </a:solidFill>
                        <a:ln w="9525">
                          <a:solidFill>
                            <a:srgbClr val="000000"/>
                          </a:solidFill>
                          <a:miter lim="800000"/>
                          <a:headEnd/>
                          <a:tailEnd/>
                        </a:ln>
                      </wps:spPr>
                      <wps:txbx>
                        <w:txbxContent>
                          <w:p w:rsidR="00AD76D7" w:rsidRDefault="00AD76D7">
                            <w:r>
                              <w:t>Z.O.Z.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6AE17D" id="_x0000_s1028" type="#_x0000_t202" style="position:absolute;left:0;text-align:left;margin-left:-6.2pt;margin-top:1.9pt;width:45pt;height:21.75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">
                <v:textbox>
                  <w:txbxContent>
                    <w:p w:rsidR="00AD76D7" w:rsidRDefault="00AD76D7">
                      <w:r>
                        <w:t>Z.O.Z.</w:t>
                      </w:r>
                    </w:p>
                  </w:txbxContent>
                </v:textbox>
                <w10:wrap anchorx="margin"/>
              </v:shape>
            </w:pict>
          </mc:Fallback>
        </mc:AlternateContent>
      </w:r>
      <w:r w:rsidR="004132D9">
        <w:t>Enz..………………. (naar eigen inzicht)</w:t>
      </w:r>
    </w:p>
    <w:p w:rsidR="00DB6E1B" w:rsidRDefault="007F015A" w:rsidP="001666FD">
      <w:r>
        <w:rPr>
          <w:noProof/>
          <w:lang w:eastAsia="nl-NL"/>
        </w:rPr>
        <w:lastRenderedPageBreak/>
        <mc:AlternateContent>
          <mc:Choice Requires="wps">
            <w:drawing>
              <wp:anchor distT="0" distB="0" distL="114300" distR="114300" simplePos="0" relativeHeight="251660799" behindDoc="1" locked="0" layoutInCell="1" allowOverlap="1" wp14:anchorId="7D476F89" wp14:editId="388ECD56">
                <wp:simplePos x="0" y="0"/>
                <wp:positionH relativeFrom="column">
                  <wp:posOffset>4866005</wp:posOffset>
                </wp:positionH>
                <wp:positionV relativeFrom="paragraph">
                  <wp:posOffset>30480</wp:posOffset>
                </wp:positionV>
                <wp:extent cx="1647825" cy="657225"/>
                <wp:effectExtent l="38100" t="19050" r="28575" b="47625"/>
                <wp:wrapNone/>
                <wp:docPr id="1" name="12-punts ster 1"/>
                <wp:cNvGraphicFramePr/>
                <a:graphic xmlns:a="http://schemas.openxmlformats.org/drawingml/2006/main">
                  <a:graphicData uri="http://schemas.microsoft.com/office/word/2010/wordprocessingShape">
                    <wps:wsp>
                      <wps:cNvSpPr/>
                      <wps:spPr>
                        <a:xfrm>
                          <a:off x="0" y="0"/>
                          <a:ext cx="1647825" cy="657225"/>
                        </a:xfrm>
                        <a:prstGeom prst="star12">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B6E1B" w:rsidRPr="00F34132" w:rsidRDefault="00DB6E1B" w:rsidP="00DB6E1B">
                            <w:pPr>
                              <w:rPr>
                                <w:rFonts w:ascii="Comic Sans MS" w:hAnsi="Comic Sans MS"/>
                                <w:color w:val="000000" w:themeColor="text1"/>
                                <w:sz w:val="44"/>
                                <w:szCs w:val="44"/>
                              </w:rPr>
                            </w:pPr>
                            <w:r w:rsidRPr="00A03790">
                              <w:rPr>
                                <w:rFonts w:ascii="Comic Sans MS" w:hAnsi="Comic Sans MS"/>
                                <w:color w:val="000000" w:themeColor="text1"/>
                                <w:sz w:val="28"/>
                                <w:szCs w:val="28"/>
                              </w:rPr>
                              <w:t>F l y e 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476F89" id="12-punts ster 1" o:spid="_x0000_s1029" style="position:absolute;margin-left:383.15pt;margin-top:2.4pt;width:129.75pt;height:51.75pt;z-index:-2516556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647825,6572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" adj="-11796480,,5400" path="m,328613l227034,264824,110383,164306r276584,-9967l411956,44026,663979,90551,823913,,983846,90551,1235869,44026r24989,110313l1537442,164306,1420791,264824r227034,63789l1420791,392401r116651,100518l1260858,502886r-24989,110313l983846,566674,823913,657225,663979,566674,411956,613199,386967,502886,110383,492919,227034,392401,,328613xe" fillcolor="white [3212]" strokecolor="black [3213]" strokeweight="2pt">
                <v:stroke joinstyle="miter"/>
                <v:formulas/>
                <v:path arrowok="t" o:connecttype="custom" o:connectlocs="0,328613;227034,264824;110383,164306;386967,154339;411956,44026;663979,90551;823913,0;983846,90551;1235869,44026;1260858,154339;1537442,164306;1420791,264824;1647825,328613;1420791,392401;1537442,492919;1260858,502886;1235869,613199;983846,566674;823913,657225;663979,566674;411956,613199;386967,502886;110383,492919;227034,392401;0,328613" o:connectangles="0,0,0,0,0,0,0,0,0,0,0,0,0,0,0,0,0,0,0,0,0,0,0,0,0" textboxrect="0,0,1647825,657225"/>
                <v:textbox>
                  <w:txbxContent>
                    <w:p w:rsidR="00DB6E1B" w:rsidRPr="00F34132" w:rsidRDefault="00DB6E1B" w:rsidP="00DB6E1B">
                      <w:pPr>
                        <w:rPr>
                          <w:rFonts w:ascii="Comic Sans MS" w:hAnsi="Comic Sans MS"/>
                          <w:color w:val="000000" w:themeColor="text1"/>
                          <w:sz w:val="44"/>
                          <w:szCs w:val="44"/>
                        </w:rPr>
                      </w:pPr>
                      <w:r w:rsidRPr="00A03790">
                        <w:rPr>
                          <w:rFonts w:ascii="Comic Sans MS" w:hAnsi="Comic Sans MS"/>
                          <w:color w:val="000000" w:themeColor="text1"/>
                          <w:sz w:val="28"/>
                          <w:szCs w:val="28"/>
                        </w:rPr>
                        <w:t>F l y e r</w:t>
                      </w:r>
                    </w:p>
                  </w:txbxContent>
                </v:textbox>
              </v:shape>
            </w:pict>
          </mc:Fallback>
        </mc:AlternateContent>
      </w:r>
    </w:p>
    <w:p w:rsidR="00C61162" w:rsidRDefault="00C61162" w:rsidP="001666FD"/>
    <w:p w:rsidR="00C61162" w:rsidRDefault="007F015A" w:rsidP="001666FD">
      <w:r>
        <w:rPr>
          <w:noProof/>
          <w:lang w:eastAsia="nl-NL"/>
        </w:rPr>
        <mc:AlternateContent>
          <mc:Choice Requires="wps">
            <w:drawing>
              <wp:anchor distT="0" distB="0" distL="114300" distR="114300" simplePos="0" relativeHeight="251661312" behindDoc="0" locked="0" layoutInCell="1" allowOverlap="1" wp14:anchorId="5F1AD798" wp14:editId="23CDCEF1">
                <wp:simplePos x="0" y="0"/>
                <wp:positionH relativeFrom="margin">
                  <wp:posOffset>8255</wp:posOffset>
                </wp:positionH>
                <wp:positionV relativeFrom="paragraph">
                  <wp:posOffset>13335</wp:posOffset>
                </wp:positionV>
                <wp:extent cx="4676775" cy="819150"/>
                <wp:effectExtent l="0" t="0" r="28575" b="19050"/>
                <wp:wrapNone/>
                <wp:docPr id="30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6775" cy="819150"/>
                        </a:xfrm>
                        <a:prstGeom prst="rect">
                          <a:avLst/>
                        </a:prstGeom>
                        <a:solidFill>
                          <a:srgbClr val="FFFFFF"/>
                        </a:solidFill>
                        <a:ln w="9525">
                          <a:solidFill>
                            <a:srgbClr val="000000"/>
                          </a:solidFill>
                          <a:miter lim="800000"/>
                          <a:headEnd/>
                          <a:tailEnd/>
                        </a:ln>
                      </wps:spPr>
                      <wps:txbx>
                        <w:txbxContent>
                          <w:p w:rsidR="00C61162" w:rsidRDefault="00C61162">
                            <w:r>
                              <w:t xml:space="preserve">In </w:t>
                            </w:r>
                            <w:r w:rsidRPr="00C61162">
                              <w:rPr>
                                <w:u w:val="single"/>
                              </w:rPr>
                              <w:t>theorie</w:t>
                            </w:r>
                            <w:r w:rsidR="00AD76D7">
                              <w:t xml:space="preserve"> </w:t>
                            </w:r>
                            <w:r w:rsidR="00AD76D7" w:rsidRPr="006B6E76">
                              <w:t>zou men de stappen a) t/m f</w:t>
                            </w:r>
                            <w:r w:rsidRPr="006B6E76">
                              <w:t xml:space="preserve">) </w:t>
                            </w:r>
                            <w:r w:rsidR="007F015A">
                              <w:t xml:space="preserve">(vorige pagina) </w:t>
                            </w:r>
                            <w:r w:rsidRPr="006B6E76">
                              <w:t>voor iedere soort aanvoer, iedere soort afvoer en elke soort dienstverlener kunnen nemen. In deze geldt echter: kwaliteit is belangrijker dan kwantiteit. Diepgang</w:t>
                            </w:r>
                            <w:r>
                              <w:t xml:space="preserve"> </w:t>
                            </w:r>
                            <w:r w:rsidR="006B6E76">
                              <w:t>i</w:t>
                            </w:r>
                            <w:r>
                              <w:t>s zinvoller en leerzamer dan  oppervlakkige opsommingen.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1AD798" id="_x0000_s1030" type="#_x0000_t202" style="position:absolute;margin-left:.65pt;margin-top:1.05pt;width:368.25pt;height:64.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">
                <v:textbox>
                  <w:txbxContent>
                    <w:p w:rsidR="00C61162" w:rsidRDefault="00C61162">
                      <w:r>
                        <w:t xml:space="preserve">In </w:t>
                      </w:r>
                      <w:r w:rsidRPr="00C61162">
                        <w:rPr>
                          <w:u w:val="single"/>
                        </w:rPr>
                        <w:t>theorie</w:t>
                      </w:r>
                      <w:r w:rsidR="00AD76D7">
                        <w:t xml:space="preserve"> </w:t>
                      </w:r>
                      <w:r w:rsidR="00AD76D7" w:rsidRPr="006B6E76">
                        <w:t>zou men de stappen a) t/m f</w:t>
                      </w:r>
                      <w:r w:rsidRPr="006B6E76">
                        <w:t xml:space="preserve">) </w:t>
                      </w:r>
                      <w:r w:rsidR="007F015A">
                        <w:t xml:space="preserve">(vorige pagina) </w:t>
                      </w:r>
                      <w:r w:rsidRPr="006B6E76">
                        <w:t>voor iedere soort aanvoer, iedere soort afvoer en elke soort dienstverlener kunnen nemen. In deze geldt echter: kwaliteit is belangrijker dan kwantiteit. Diepgang</w:t>
                      </w:r>
                      <w:r>
                        <w:t xml:space="preserve"> </w:t>
                      </w:r>
                      <w:r w:rsidR="006B6E76">
                        <w:t>i</w:t>
                      </w:r>
                      <w:r>
                        <w:t>s zinvoller en leerzamer dan  oppervlakkige opsommingen.</w:t>
                      </w:r>
                    </w:p>
                  </w:txbxContent>
                </v:textbox>
                <w10:wrap anchorx="margin"/>
              </v:shape>
            </w:pict>
          </mc:Fallback>
        </mc:AlternateContent>
      </w:r>
    </w:p>
    <w:p w:rsidR="00C61162" w:rsidRDefault="00C61162" w:rsidP="001666FD"/>
    <w:p w:rsidR="00C61162" w:rsidRDefault="00C61162" w:rsidP="001666FD"/>
    <w:p w:rsidR="002E786F" w:rsidRDefault="002E786F" w:rsidP="00937A34">
      <w:pPr>
        <w:pStyle w:val="Koptekst"/>
        <w:tabs>
          <w:tab w:val="clear" w:pos="4536"/>
          <w:tab w:val="clear" w:pos="9072"/>
        </w:tabs>
      </w:pPr>
    </w:p>
    <w:p w:rsidR="00AD76D7" w:rsidRDefault="00AD76D7" w:rsidP="00937A34">
      <w:pPr>
        <w:pStyle w:val="Koptekst"/>
        <w:tabs>
          <w:tab w:val="clear" w:pos="4536"/>
          <w:tab w:val="clear" w:pos="9072"/>
        </w:tabs>
      </w:pPr>
    </w:p>
    <w:p w:rsidR="005B598A" w:rsidRDefault="005B598A" w:rsidP="00937A34">
      <w:pPr>
        <w:pStyle w:val="Koptekst"/>
        <w:tabs>
          <w:tab w:val="clear" w:pos="4536"/>
          <w:tab w:val="clear" w:pos="9072"/>
        </w:tabs>
      </w:pPr>
    </w:p>
    <w:p w:rsidR="00503105" w:rsidRDefault="00503105" w:rsidP="00937A34">
      <w:pPr>
        <w:pStyle w:val="Koptekst"/>
        <w:tabs>
          <w:tab w:val="clear" w:pos="4536"/>
          <w:tab w:val="clear" w:pos="9072"/>
        </w:tabs>
      </w:pPr>
    </w:p>
    <w:p w:rsidR="00A03790" w:rsidRDefault="00503105" w:rsidP="00937A34">
      <w:pPr>
        <w:pStyle w:val="Koptekst"/>
        <w:tabs>
          <w:tab w:val="clear" w:pos="4536"/>
          <w:tab w:val="clear" w:pos="9072"/>
        </w:tabs>
      </w:pPr>
      <w:r>
        <w:t>Bij h</w:t>
      </w:r>
      <w:r w:rsidR="00AD76D7">
        <w:t xml:space="preserve">et gesprek </w:t>
      </w:r>
      <w:r>
        <w:t xml:space="preserve">zal ook </w:t>
      </w:r>
      <w:r w:rsidR="0068197E" w:rsidRPr="00503105">
        <w:rPr>
          <w:u w:val="single"/>
        </w:rPr>
        <w:t>kern</w:t>
      </w:r>
      <w:r w:rsidR="00AD76D7" w:rsidRPr="00503105">
        <w:rPr>
          <w:u w:val="single"/>
        </w:rPr>
        <w:t>taak 5</w:t>
      </w:r>
      <w:r w:rsidR="00AD76D7">
        <w:t xml:space="preserve"> </w:t>
      </w:r>
      <w:r>
        <w:t xml:space="preserve">aan bod komen: </w:t>
      </w:r>
      <w:r w:rsidR="00AD76D7">
        <w:t xml:space="preserve">welk </w:t>
      </w:r>
      <w:r w:rsidR="00AD76D7" w:rsidRPr="0068197E">
        <w:rPr>
          <w:u w:val="single"/>
        </w:rPr>
        <w:t>keurmerk</w:t>
      </w:r>
      <w:r w:rsidR="006B6E76">
        <w:t xml:space="preserve"> </w:t>
      </w:r>
      <w:r>
        <w:t xml:space="preserve">heeft men </w:t>
      </w:r>
      <w:r w:rsidR="006B6E76">
        <w:t>gekozen en</w:t>
      </w:r>
      <w:r w:rsidR="00AD76D7">
        <w:t xml:space="preserve">  </w:t>
      </w:r>
      <w:r w:rsidR="0068197E">
        <w:t>w</w:t>
      </w:r>
      <w:r w:rsidR="00AD76D7">
        <w:t>aarom</w:t>
      </w:r>
      <w:r w:rsidR="006B6E76">
        <w:t>.</w:t>
      </w:r>
    </w:p>
    <w:p w:rsidR="00503105" w:rsidRDefault="00503105" w:rsidP="00937A34">
      <w:pPr>
        <w:pStyle w:val="Koptekst"/>
        <w:tabs>
          <w:tab w:val="clear" w:pos="4536"/>
          <w:tab w:val="clear" w:pos="9072"/>
        </w:tabs>
      </w:pPr>
    </w:p>
    <w:p w:rsidR="00937A34" w:rsidRDefault="00503105" w:rsidP="00937A34">
      <w:pPr>
        <w:pStyle w:val="Koptekst"/>
        <w:tabs>
          <w:tab w:val="clear" w:pos="4536"/>
          <w:tab w:val="clear" w:pos="9072"/>
        </w:tabs>
      </w:pPr>
      <w:r>
        <w:t xml:space="preserve">Tenslotte zal t.a.v. kerntaak 6 (publiekrechtelijke organen, </w:t>
      </w:r>
      <w:r w:rsidR="00937A34">
        <w:t xml:space="preserve">overheid, </w:t>
      </w:r>
      <w:r w:rsidR="00937A34" w:rsidRPr="005C2853">
        <w:rPr>
          <w:b/>
        </w:rPr>
        <w:t>enz</w:t>
      </w:r>
      <w:r w:rsidR="00937A34">
        <w:t>.) besproken worden:</w:t>
      </w:r>
    </w:p>
    <w:p w:rsidR="00503105" w:rsidRDefault="00503105" w:rsidP="00937A34">
      <w:pPr>
        <w:pStyle w:val="Koptekst"/>
        <w:numPr>
          <w:ilvl w:val="0"/>
          <w:numId w:val="8"/>
        </w:numPr>
        <w:tabs>
          <w:tab w:val="clear" w:pos="4536"/>
          <w:tab w:val="clear" w:pos="9072"/>
        </w:tabs>
      </w:pPr>
      <w:r>
        <w:t>Met welke organisaties/instellingen heeft men te maken? Waarvoor?</w:t>
      </w:r>
    </w:p>
    <w:p w:rsidR="00503105" w:rsidRDefault="00503105" w:rsidP="00937A34">
      <w:pPr>
        <w:pStyle w:val="Koptekst"/>
        <w:numPr>
          <w:ilvl w:val="0"/>
          <w:numId w:val="8"/>
        </w:numPr>
        <w:tabs>
          <w:tab w:val="clear" w:pos="4536"/>
          <w:tab w:val="clear" w:pos="9072"/>
        </w:tabs>
      </w:pPr>
      <w:r>
        <w:t>Wat is de mening van de boer over het functioneren van die organisaties/instellingen?</w:t>
      </w:r>
    </w:p>
    <w:p w:rsidR="00937A34" w:rsidRDefault="00B30F2C" w:rsidP="00937A34">
      <w:pPr>
        <w:pStyle w:val="Koptekst"/>
        <w:numPr>
          <w:ilvl w:val="0"/>
          <w:numId w:val="8"/>
        </w:numPr>
        <w:tabs>
          <w:tab w:val="clear" w:pos="4536"/>
          <w:tab w:val="clear" w:pos="9072"/>
        </w:tabs>
      </w:pPr>
      <w:r>
        <w:t xml:space="preserve">Welke </w:t>
      </w:r>
      <w:bookmarkStart w:id="0" w:name="_GoBack"/>
      <w:bookmarkEnd w:id="0"/>
      <w:r w:rsidR="00937A34">
        <w:t>ervaringen men heeft.</w:t>
      </w:r>
    </w:p>
    <w:p w:rsidR="00937A34" w:rsidRDefault="00937A34" w:rsidP="00937A34">
      <w:pPr>
        <w:pStyle w:val="Koptekst"/>
        <w:numPr>
          <w:ilvl w:val="0"/>
          <w:numId w:val="8"/>
        </w:numPr>
        <w:tabs>
          <w:tab w:val="clear" w:pos="4536"/>
          <w:tab w:val="clear" w:pos="9072"/>
        </w:tabs>
      </w:pPr>
      <w:r>
        <w:t xml:space="preserve">Wat </w:t>
      </w:r>
      <w:r w:rsidR="00503105">
        <w:t xml:space="preserve">zou </w:t>
      </w:r>
      <w:r>
        <w:t xml:space="preserve">er anders moeten, hoe </w:t>
      </w:r>
      <w:r w:rsidR="00503105">
        <w:t xml:space="preserve">zouden </w:t>
      </w:r>
      <w:r>
        <w:t>ze beter kunnen functioneren.</w:t>
      </w:r>
    </w:p>
    <w:p w:rsidR="00937A34" w:rsidRDefault="00937A34" w:rsidP="00937A34">
      <w:pPr>
        <w:pStyle w:val="Koptekst"/>
        <w:numPr>
          <w:ilvl w:val="0"/>
          <w:numId w:val="8"/>
        </w:numPr>
        <w:tabs>
          <w:tab w:val="clear" w:pos="4536"/>
          <w:tab w:val="clear" w:pos="9072"/>
        </w:tabs>
      </w:pPr>
      <w:r>
        <w:t>………….. (naar eigen inzicht)</w:t>
      </w:r>
    </w:p>
    <w:p w:rsidR="00C61162" w:rsidRDefault="00C61162" w:rsidP="00C61162">
      <w:pPr>
        <w:pStyle w:val="Koptekst"/>
        <w:tabs>
          <w:tab w:val="clear" w:pos="4536"/>
          <w:tab w:val="clear" w:pos="9072"/>
        </w:tabs>
        <w:rPr>
          <w:b/>
        </w:rPr>
      </w:pPr>
    </w:p>
    <w:p w:rsidR="005E5936" w:rsidRDefault="005E5936" w:rsidP="005E5936">
      <w:r>
        <w:t>Het is niet de bedoeling dat de leerlinge</w:t>
      </w:r>
      <w:r w:rsidR="002E786F">
        <w:t>n d.m.v. een soort invullijstje</w:t>
      </w:r>
      <w:r>
        <w:t xml:space="preserve"> snel “wat gegevens verzamelen”. </w:t>
      </w:r>
      <w:r w:rsidR="002E786F">
        <w:t xml:space="preserve">Ze moeten </w:t>
      </w:r>
      <w:r>
        <w:t xml:space="preserve">zelf goed nadenken over de dingen die ze hierbij kunnen bespreken. </w:t>
      </w:r>
    </w:p>
    <w:p w:rsidR="002E786F" w:rsidRDefault="002E786F" w:rsidP="005E5936">
      <w:pPr>
        <w:pStyle w:val="Koptekst"/>
        <w:tabs>
          <w:tab w:val="clear" w:pos="4536"/>
          <w:tab w:val="clear" w:pos="9072"/>
        </w:tabs>
      </w:pPr>
    </w:p>
    <w:p w:rsidR="005E5936" w:rsidRDefault="005E5936" w:rsidP="005E5936">
      <w:pPr>
        <w:pStyle w:val="Koptekst"/>
        <w:tabs>
          <w:tab w:val="clear" w:pos="4536"/>
          <w:tab w:val="clear" w:pos="9072"/>
        </w:tabs>
      </w:pPr>
      <w:r>
        <w:t xml:space="preserve">Het is eigenlijk best moeilijk aan te geven of dit alles in </w:t>
      </w:r>
      <w:r w:rsidRPr="002E786F">
        <w:rPr>
          <w:b/>
        </w:rPr>
        <w:t>één</w:t>
      </w:r>
      <w:r>
        <w:t xml:space="preserve"> bezoek kan of dat daar 2 bezoeken voor nodig zijn. Dat is ook afhankelijk van het niveau (3 of 4) én van de wens van de ondernemer.</w:t>
      </w:r>
    </w:p>
    <w:p w:rsidR="005C2853" w:rsidRDefault="005C2853" w:rsidP="00C61162">
      <w:pPr>
        <w:pStyle w:val="Koptekst"/>
        <w:tabs>
          <w:tab w:val="clear" w:pos="4536"/>
          <w:tab w:val="clear" w:pos="9072"/>
        </w:tabs>
        <w:rPr>
          <w:b/>
        </w:rPr>
      </w:pPr>
    </w:p>
    <w:p w:rsidR="002C121E" w:rsidRPr="002C121E" w:rsidRDefault="002C121E" w:rsidP="00C61162">
      <w:pPr>
        <w:pStyle w:val="Koptekst"/>
        <w:tabs>
          <w:tab w:val="clear" w:pos="4536"/>
          <w:tab w:val="clear" w:pos="9072"/>
        </w:tabs>
      </w:pPr>
      <w:r w:rsidRPr="002C121E">
        <w:t xml:space="preserve">Het geheel </w:t>
      </w:r>
      <w:r>
        <w:t>van de voorbereidende kerntaken en de uitwerking van de bedrijfsbezoeken levert per groep een</w:t>
      </w:r>
      <w:r w:rsidR="00A37B48">
        <w:t xml:space="preserve"> </w:t>
      </w:r>
      <w:r w:rsidR="00A37B48" w:rsidRPr="00A37B48">
        <w:rPr>
          <w:u w:val="single"/>
        </w:rPr>
        <w:t>presentatie</w:t>
      </w:r>
      <w:r w:rsidR="00A37B48">
        <w:t xml:space="preserve"> (</w:t>
      </w:r>
      <w:r w:rsidR="005C2853">
        <w:t>“virtuele excursie”</w:t>
      </w:r>
      <w:r w:rsidR="00A37B48">
        <w:t>) en een</w:t>
      </w:r>
      <w:r>
        <w:t xml:space="preserve"> </w:t>
      </w:r>
      <w:r w:rsidRPr="00A37B48">
        <w:rPr>
          <w:u w:val="single"/>
        </w:rPr>
        <w:t>totaalverslag</w:t>
      </w:r>
      <w:r>
        <w:t xml:space="preserve"> </w:t>
      </w:r>
      <w:r w:rsidR="005C2853">
        <w:t>(uitwerking kerntaken + gesprekken met ondernemer)</w:t>
      </w:r>
      <w:r w:rsidR="00A37B48">
        <w:t xml:space="preserve"> </w:t>
      </w:r>
      <w:r>
        <w:t>op.</w:t>
      </w:r>
    </w:p>
    <w:p w:rsidR="00A37B48" w:rsidRDefault="00A37B48" w:rsidP="00C61162">
      <w:pPr>
        <w:pStyle w:val="Koptekst"/>
        <w:tabs>
          <w:tab w:val="clear" w:pos="4536"/>
          <w:tab w:val="clear" w:pos="9072"/>
        </w:tabs>
        <w:rPr>
          <w:b/>
        </w:rPr>
      </w:pPr>
    </w:p>
    <w:p w:rsidR="00503105" w:rsidRDefault="00503105" w:rsidP="00C61162">
      <w:pPr>
        <w:pStyle w:val="Koptekst"/>
        <w:tabs>
          <w:tab w:val="clear" w:pos="4536"/>
          <w:tab w:val="clear" w:pos="9072"/>
        </w:tabs>
        <w:rPr>
          <w:b/>
        </w:rPr>
      </w:pPr>
    </w:p>
    <w:p w:rsidR="00503105" w:rsidRDefault="007F015A" w:rsidP="00C61162">
      <w:pPr>
        <w:pStyle w:val="Koptekst"/>
        <w:tabs>
          <w:tab w:val="clear" w:pos="4536"/>
          <w:tab w:val="clear" w:pos="9072"/>
        </w:tabs>
        <w:rPr>
          <w:b/>
        </w:rPr>
      </w:pPr>
      <w:r>
        <w:rPr>
          <w:noProof/>
        </w:rPr>
        <mc:AlternateContent>
          <mc:Choice Requires="wps">
            <w:drawing>
              <wp:anchor distT="45720" distB="45720" distL="114300" distR="114300" simplePos="0" relativeHeight="251669504" behindDoc="0" locked="0" layoutInCell="1" allowOverlap="1" wp14:anchorId="6CEF4FD9" wp14:editId="33D73BB5">
                <wp:simplePos x="0" y="0"/>
                <wp:positionH relativeFrom="margin">
                  <wp:align>left</wp:align>
                </wp:positionH>
                <wp:positionV relativeFrom="paragraph">
                  <wp:posOffset>25400</wp:posOffset>
                </wp:positionV>
                <wp:extent cx="3657600" cy="266700"/>
                <wp:effectExtent l="0" t="0" r="19050" b="19050"/>
                <wp:wrapSquare wrapText="bothSides"/>
                <wp:docPr id="4"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266700"/>
                        </a:xfrm>
                        <a:prstGeom prst="rect">
                          <a:avLst/>
                        </a:prstGeom>
                        <a:solidFill>
                          <a:srgbClr val="FFFFFF"/>
                        </a:solidFill>
                        <a:ln w="9525">
                          <a:solidFill>
                            <a:srgbClr val="000000"/>
                          </a:solidFill>
                          <a:miter lim="800000"/>
                          <a:headEnd/>
                          <a:tailEnd/>
                        </a:ln>
                      </wps:spPr>
                      <wps:txbx>
                        <w:txbxContent>
                          <w:p w:rsidR="007F015A" w:rsidRPr="007F015A" w:rsidRDefault="007F015A" w:rsidP="007F015A">
                            <w:pPr>
                              <w:rPr>
                                <w:b/>
                                <w:sz w:val="24"/>
                              </w:rPr>
                            </w:pPr>
                            <w:r w:rsidRPr="007F015A">
                              <w:rPr>
                                <w:b/>
                                <w:sz w:val="24"/>
                              </w:rPr>
                              <w:t xml:space="preserve">Deel </w:t>
                            </w:r>
                            <w:r>
                              <w:rPr>
                                <w:b/>
                                <w:sz w:val="24"/>
                              </w:rPr>
                              <w:t>B</w:t>
                            </w:r>
                            <w:r w:rsidRPr="007F015A">
                              <w:rPr>
                                <w:b/>
                                <w:sz w:val="24"/>
                              </w:rPr>
                              <w:t xml:space="preserve">: </w:t>
                            </w:r>
                            <w:r>
                              <w:rPr>
                                <w:b/>
                                <w:sz w:val="24"/>
                              </w:rPr>
                              <w:t xml:space="preserve"> Kwaliteitszorg / -borging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EF4FD9" id="_x0000_s1031" type="#_x0000_t202" style="position:absolute;margin-left:0;margin-top:2pt;width:4in;height:21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">
                <v:textbox>
                  <w:txbxContent>
                    <w:p w:rsidR="007F015A" w:rsidRPr="007F015A" w:rsidRDefault="007F015A" w:rsidP="007F015A">
                      <w:pPr>
                        <w:rPr>
                          <w:b/>
                          <w:sz w:val="24"/>
                        </w:rPr>
                      </w:pPr>
                      <w:r w:rsidRPr="007F015A">
                        <w:rPr>
                          <w:b/>
                          <w:sz w:val="24"/>
                        </w:rPr>
                        <w:t xml:space="preserve">Deel </w:t>
                      </w:r>
                      <w:r>
                        <w:rPr>
                          <w:b/>
                          <w:sz w:val="24"/>
                        </w:rPr>
                        <w:t>B</w:t>
                      </w:r>
                      <w:r w:rsidRPr="007F015A">
                        <w:rPr>
                          <w:b/>
                          <w:sz w:val="24"/>
                        </w:rPr>
                        <w:t xml:space="preserve">: </w:t>
                      </w:r>
                      <w:r>
                        <w:rPr>
                          <w:b/>
                          <w:sz w:val="24"/>
                        </w:rPr>
                        <w:t xml:space="preserve"> Kwaliteitszorg / -borging</w:t>
                      </w:r>
                    </w:p>
                  </w:txbxContent>
                </v:textbox>
                <w10:wrap type="square" anchorx="margin"/>
              </v:shape>
            </w:pict>
          </mc:Fallback>
        </mc:AlternateContent>
      </w:r>
    </w:p>
    <w:p w:rsidR="00503105" w:rsidRDefault="00503105" w:rsidP="00C61162">
      <w:pPr>
        <w:pStyle w:val="Koptekst"/>
        <w:tabs>
          <w:tab w:val="clear" w:pos="4536"/>
          <w:tab w:val="clear" w:pos="9072"/>
        </w:tabs>
        <w:rPr>
          <w:b/>
        </w:rPr>
      </w:pPr>
    </w:p>
    <w:p w:rsidR="00503105" w:rsidRDefault="00503105" w:rsidP="00C61162">
      <w:pPr>
        <w:pStyle w:val="Koptekst"/>
        <w:tabs>
          <w:tab w:val="clear" w:pos="4536"/>
          <w:tab w:val="clear" w:pos="9072"/>
        </w:tabs>
        <w:rPr>
          <w:b/>
        </w:rPr>
      </w:pPr>
    </w:p>
    <w:p w:rsidR="007F015A" w:rsidRDefault="007F015A" w:rsidP="007F015A">
      <w:r>
        <w:t xml:space="preserve">Deel-B van het project gaat over </w:t>
      </w:r>
      <w:r w:rsidRPr="005E5936">
        <w:rPr>
          <w:u w:val="single"/>
        </w:rPr>
        <w:t>Keurmerken</w:t>
      </w:r>
      <w:r>
        <w:t xml:space="preserve"> en de daarbij horende </w:t>
      </w:r>
      <w:r w:rsidRPr="005E5936">
        <w:rPr>
          <w:u w:val="single"/>
        </w:rPr>
        <w:t>Kwaliteits</w:t>
      </w:r>
      <w:r>
        <w:rPr>
          <w:u w:val="single"/>
        </w:rPr>
        <w:t>zorg / -</w:t>
      </w:r>
      <w:r w:rsidRPr="005E5936">
        <w:rPr>
          <w:u w:val="single"/>
        </w:rPr>
        <w:t>borging</w:t>
      </w:r>
      <w:r>
        <w:t xml:space="preserve">. Ook dit deel wordt </w:t>
      </w:r>
      <w:r w:rsidRPr="005E5936">
        <w:rPr>
          <w:u w:val="single"/>
        </w:rPr>
        <w:t>eerst</w:t>
      </w:r>
      <w:r>
        <w:t xml:space="preserve"> op school voorbereid door informatie te laten verzamelen over:</w:t>
      </w:r>
    </w:p>
    <w:p w:rsidR="007F015A" w:rsidRDefault="007F015A" w:rsidP="007F015A">
      <w:pPr>
        <w:pStyle w:val="Koptekst"/>
        <w:numPr>
          <w:ilvl w:val="0"/>
          <w:numId w:val="10"/>
        </w:numPr>
        <w:tabs>
          <w:tab w:val="clear" w:pos="4536"/>
          <w:tab w:val="clear" w:pos="9072"/>
        </w:tabs>
      </w:pPr>
      <w:r>
        <w:t>Wat verstaan we onder “</w:t>
      </w:r>
      <w:r w:rsidRPr="002C121E">
        <w:rPr>
          <w:b/>
        </w:rPr>
        <w:t>kwaliteit</w:t>
      </w:r>
      <w:r>
        <w:t>”.</w:t>
      </w:r>
    </w:p>
    <w:p w:rsidR="007F015A" w:rsidRDefault="007F015A" w:rsidP="007F015A">
      <w:pPr>
        <w:pStyle w:val="Lijstalinea"/>
        <w:numPr>
          <w:ilvl w:val="0"/>
          <w:numId w:val="10"/>
        </w:numPr>
      </w:pPr>
      <w:r>
        <w:t xml:space="preserve">Onder welke </w:t>
      </w:r>
      <w:r w:rsidRPr="005E5936">
        <w:rPr>
          <w:u w:val="single"/>
        </w:rPr>
        <w:t>keurmerken</w:t>
      </w:r>
      <w:r>
        <w:t xml:space="preserve"> (zoals bijv. Milieukeur, biologisch, IKB, Welfare, e.d.) kunnen veehouders binnen de gekozen sector hun product op de markt brengen.</w:t>
      </w:r>
    </w:p>
    <w:p w:rsidR="007F015A" w:rsidRDefault="007F015A" w:rsidP="007F015A">
      <w:pPr>
        <w:pStyle w:val="Lijstalinea"/>
        <w:numPr>
          <w:ilvl w:val="0"/>
          <w:numId w:val="10"/>
        </w:numPr>
      </w:pPr>
      <w:r>
        <w:t>Wat zijn voor een veehouder de belangrijkste voorwaarden om aan dat keurmerk te voldoen.</w:t>
      </w:r>
    </w:p>
    <w:p w:rsidR="007F015A" w:rsidRDefault="007F015A" w:rsidP="007F015A">
      <w:pPr>
        <w:pStyle w:val="Lijstalinea"/>
        <w:numPr>
          <w:ilvl w:val="0"/>
          <w:numId w:val="10"/>
        </w:numPr>
      </w:pPr>
      <w:r>
        <w:t>Wat kunnen bij elk keurmerk de knelpunten/mogelijke kansen zijn.</w:t>
      </w:r>
    </w:p>
    <w:p w:rsidR="007F015A" w:rsidRDefault="007F015A" w:rsidP="007F015A">
      <w:pPr>
        <w:pStyle w:val="Lijstalinea"/>
        <w:numPr>
          <w:ilvl w:val="0"/>
          <w:numId w:val="10"/>
        </w:numPr>
      </w:pPr>
      <w:r>
        <w:t>………… (e.d.)</w:t>
      </w:r>
    </w:p>
    <w:p w:rsidR="00A37B48" w:rsidRPr="007F015A" w:rsidRDefault="00A37B48" w:rsidP="00C61162">
      <w:pPr>
        <w:pStyle w:val="Koptekst"/>
        <w:tabs>
          <w:tab w:val="clear" w:pos="4536"/>
          <w:tab w:val="clear" w:pos="9072"/>
        </w:tabs>
      </w:pPr>
    </w:p>
    <w:p w:rsidR="00C61162" w:rsidRPr="007F015A" w:rsidRDefault="00C61162" w:rsidP="002C121E">
      <w:pPr>
        <w:spacing w:after="120"/>
        <w:rPr>
          <w:szCs w:val="22"/>
          <w:u w:val="single"/>
        </w:rPr>
      </w:pPr>
      <w:r w:rsidRPr="007F015A">
        <w:rPr>
          <w:b/>
          <w:szCs w:val="22"/>
          <w:u w:val="single"/>
        </w:rPr>
        <w:t>Bezoek</w:t>
      </w:r>
      <w:r w:rsidR="00A03790" w:rsidRPr="007F015A">
        <w:rPr>
          <w:b/>
          <w:szCs w:val="22"/>
          <w:u w:val="single"/>
        </w:rPr>
        <w:t xml:space="preserve"> </w:t>
      </w:r>
      <w:r w:rsidR="00392B2B" w:rsidRPr="007F015A">
        <w:rPr>
          <w:b/>
          <w:szCs w:val="22"/>
          <w:u w:val="single"/>
        </w:rPr>
        <w:t>veehouderij</w:t>
      </w:r>
      <w:r w:rsidR="00A03790" w:rsidRPr="007F015A">
        <w:rPr>
          <w:b/>
          <w:szCs w:val="22"/>
          <w:u w:val="single"/>
        </w:rPr>
        <w:t>bedrijf  t.b.v. “Kwaliteits</w:t>
      </w:r>
      <w:r w:rsidR="007F015A" w:rsidRPr="007F015A">
        <w:rPr>
          <w:b/>
          <w:szCs w:val="22"/>
          <w:u w:val="single"/>
        </w:rPr>
        <w:t>zorg / -</w:t>
      </w:r>
      <w:r w:rsidR="00A03790" w:rsidRPr="007F015A">
        <w:rPr>
          <w:b/>
          <w:szCs w:val="22"/>
          <w:u w:val="single"/>
        </w:rPr>
        <w:t>borging”</w:t>
      </w:r>
    </w:p>
    <w:p w:rsidR="00C61162" w:rsidRDefault="005E5936" w:rsidP="00937A34">
      <w:pPr>
        <w:pStyle w:val="Koptekst"/>
        <w:tabs>
          <w:tab w:val="clear" w:pos="4536"/>
          <w:tab w:val="clear" w:pos="9072"/>
        </w:tabs>
      </w:pPr>
      <w:r>
        <w:t xml:space="preserve">Na de voorbereiding op school wordt vervolgens weer een bezoek aan een bedrijf gebracht. </w:t>
      </w:r>
      <w:r w:rsidR="00C61162">
        <w:t xml:space="preserve">Het bezoek staat in het teken van </w:t>
      </w:r>
      <w:r w:rsidR="00C61162" w:rsidRPr="00C61162">
        <w:rPr>
          <w:u w:val="single"/>
        </w:rPr>
        <w:t>Kwaliteitsborging</w:t>
      </w:r>
      <w:r w:rsidR="00C61162">
        <w:t>. Dit begrip wordt ook wel eens omschreven als “</w:t>
      </w:r>
      <w:r w:rsidR="00C61162" w:rsidRPr="00C61162">
        <w:rPr>
          <w:b/>
        </w:rPr>
        <w:t>Zeg wat je doet, maar doe wat je zegt</w:t>
      </w:r>
      <w:r w:rsidR="00C61162">
        <w:t>”.</w:t>
      </w:r>
      <w:r w:rsidR="00131CE4">
        <w:t xml:space="preserve"> </w:t>
      </w:r>
      <w:r w:rsidR="00C61162">
        <w:t>Hierbij komen zaken aan bod, zoals:</w:t>
      </w:r>
    </w:p>
    <w:p w:rsidR="002C121E" w:rsidRDefault="002C121E" w:rsidP="005E5936">
      <w:pPr>
        <w:pStyle w:val="Koptekst"/>
        <w:numPr>
          <w:ilvl w:val="0"/>
          <w:numId w:val="9"/>
        </w:numPr>
        <w:tabs>
          <w:tab w:val="clear" w:pos="4536"/>
          <w:tab w:val="clear" w:pos="9072"/>
        </w:tabs>
      </w:pPr>
      <w:r>
        <w:t>Visie en</w:t>
      </w:r>
      <w:r w:rsidR="005E5936">
        <w:t xml:space="preserve"> doelstellingen van het bedrijf; motivatie voor een bepaald kwaliteitskenmerk</w:t>
      </w:r>
    </w:p>
    <w:p w:rsidR="002C121E" w:rsidRDefault="002C121E" w:rsidP="00C61162">
      <w:pPr>
        <w:pStyle w:val="Koptekst"/>
        <w:numPr>
          <w:ilvl w:val="0"/>
          <w:numId w:val="9"/>
        </w:numPr>
        <w:tabs>
          <w:tab w:val="clear" w:pos="4536"/>
          <w:tab w:val="clear" w:pos="9072"/>
        </w:tabs>
      </w:pPr>
      <w:r>
        <w:t>Strategie om doelstellingen te realiseren</w:t>
      </w:r>
    </w:p>
    <w:p w:rsidR="002C121E" w:rsidRDefault="002C121E" w:rsidP="00C61162">
      <w:pPr>
        <w:pStyle w:val="Koptekst"/>
        <w:numPr>
          <w:ilvl w:val="0"/>
          <w:numId w:val="9"/>
        </w:numPr>
        <w:tabs>
          <w:tab w:val="clear" w:pos="4536"/>
          <w:tab w:val="clear" w:pos="9072"/>
        </w:tabs>
      </w:pPr>
      <w:r>
        <w:t>Omgaan met Protocollen t.b.v. die kwaliteitskeurmerken</w:t>
      </w:r>
    </w:p>
    <w:p w:rsidR="002C121E" w:rsidRDefault="002C121E" w:rsidP="00C61162">
      <w:pPr>
        <w:pStyle w:val="Koptekst"/>
        <w:numPr>
          <w:ilvl w:val="0"/>
          <w:numId w:val="9"/>
        </w:numPr>
        <w:tabs>
          <w:tab w:val="clear" w:pos="4536"/>
          <w:tab w:val="clear" w:pos="9072"/>
        </w:tabs>
      </w:pPr>
      <w:r>
        <w:t>Noodzakelijke aanpassingen en knelpunten (bij invoering en voortzetting)</w:t>
      </w:r>
    </w:p>
    <w:p w:rsidR="002C121E" w:rsidRDefault="002C121E" w:rsidP="00C61162">
      <w:pPr>
        <w:pStyle w:val="Koptekst"/>
        <w:numPr>
          <w:ilvl w:val="0"/>
          <w:numId w:val="9"/>
        </w:numPr>
        <w:tabs>
          <w:tab w:val="clear" w:pos="4536"/>
          <w:tab w:val="clear" w:pos="9072"/>
        </w:tabs>
      </w:pPr>
      <w:r>
        <w:t>Omgaan met personeel in relatie tot het voldoen aan kwaliteitskenmerken.</w:t>
      </w:r>
    </w:p>
    <w:p w:rsidR="002C121E" w:rsidRDefault="002C121E" w:rsidP="00C61162">
      <w:pPr>
        <w:pStyle w:val="Koptekst"/>
        <w:numPr>
          <w:ilvl w:val="0"/>
          <w:numId w:val="9"/>
        </w:numPr>
        <w:tabs>
          <w:tab w:val="clear" w:pos="4536"/>
          <w:tab w:val="clear" w:pos="9072"/>
        </w:tabs>
      </w:pPr>
      <w:r>
        <w:t xml:space="preserve">Hoe blijft je </w:t>
      </w:r>
      <w:r w:rsidR="00131CE4">
        <w:t xml:space="preserve">als ondernemer </w:t>
      </w:r>
      <w:r>
        <w:t>op de hoogte?</w:t>
      </w:r>
    </w:p>
    <w:p w:rsidR="00131CE4" w:rsidRDefault="00131CE4" w:rsidP="00131CE4">
      <w:pPr>
        <w:pStyle w:val="Koptekst"/>
        <w:tabs>
          <w:tab w:val="clear" w:pos="4536"/>
          <w:tab w:val="clear" w:pos="9072"/>
        </w:tabs>
      </w:pPr>
    </w:p>
    <w:p w:rsidR="00CE7242" w:rsidRDefault="00CE7242" w:rsidP="00131CE4">
      <w:pPr>
        <w:pStyle w:val="Koptekst"/>
        <w:tabs>
          <w:tab w:val="clear" w:pos="4536"/>
          <w:tab w:val="clear" w:pos="9072"/>
        </w:tabs>
      </w:pPr>
    </w:p>
    <w:p w:rsidR="00131CE4" w:rsidRDefault="00131CE4" w:rsidP="00131CE4">
      <w:pPr>
        <w:pStyle w:val="Koptekst"/>
        <w:tabs>
          <w:tab w:val="clear" w:pos="4536"/>
          <w:tab w:val="clear" w:pos="9072"/>
        </w:tabs>
      </w:pPr>
      <w:r>
        <w:t>Over het geheel (voorbereiding op school én de uitwerking van het bezoekveehouderijbedrijf) maken de leerlingen als groep een verslag. Het verslag moet ook mondeling verdedigd worden.</w:t>
      </w:r>
    </w:p>
    <w:p w:rsidR="007F015A" w:rsidRDefault="007F015A" w:rsidP="00131CE4">
      <w:pPr>
        <w:pStyle w:val="Koptekst"/>
        <w:tabs>
          <w:tab w:val="clear" w:pos="4536"/>
          <w:tab w:val="clear" w:pos="9072"/>
        </w:tabs>
      </w:pPr>
      <w:r>
        <w:t>Daarnaast krijgen de leerlingen (op school) een toets over de onderliggende theorie.</w:t>
      </w:r>
    </w:p>
    <w:p w:rsidR="00131CE4" w:rsidRDefault="00131CE4" w:rsidP="00131CE4">
      <w:pPr>
        <w:pStyle w:val="Koptekst"/>
        <w:tabs>
          <w:tab w:val="clear" w:pos="4536"/>
          <w:tab w:val="clear" w:pos="9072"/>
        </w:tabs>
      </w:pPr>
    </w:p>
    <w:p w:rsidR="00131CE4" w:rsidRDefault="00131CE4" w:rsidP="00131CE4">
      <w:pPr>
        <w:pStyle w:val="Koptekst"/>
        <w:tabs>
          <w:tab w:val="clear" w:pos="4536"/>
          <w:tab w:val="clear" w:pos="9072"/>
        </w:tabs>
      </w:pPr>
    </w:p>
    <w:sectPr w:rsidR="00131CE4" w:rsidSect="00442610">
      <w:pgSz w:w="11906" w:h="16838"/>
      <w:pgMar w:top="568" w:right="1134" w:bottom="709"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C4FA0"/>
    <w:multiLevelType w:val="hybridMultilevel"/>
    <w:tmpl w:val="7F30DFF6"/>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ED77FF0"/>
    <w:multiLevelType w:val="hybridMultilevel"/>
    <w:tmpl w:val="F132A71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26F378A0"/>
    <w:multiLevelType w:val="hybridMultilevel"/>
    <w:tmpl w:val="BE881E7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2F1D2307"/>
    <w:multiLevelType w:val="hybridMultilevel"/>
    <w:tmpl w:val="CA5832B6"/>
    <w:lvl w:ilvl="0" w:tplc="04130001">
      <w:start w:val="1"/>
      <w:numFmt w:val="bullet"/>
      <w:lvlText w:val=""/>
      <w:lvlJc w:val="left"/>
      <w:pPr>
        <w:ind w:left="360" w:hanging="360"/>
      </w:pPr>
      <w:rPr>
        <w:rFonts w:ascii="Symbol" w:hAnsi="Symbol"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30265F9D"/>
    <w:multiLevelType w:val="hybridMultilevel"/>
    <w:tmpl w:val="CFD8239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4E2D6587"/>
    <w:multiLevelType w:val="hybridMultilevel"/>
    <w:tmpl w:val="DB2CC86E"/>
    <w:lvl w:ilvl="0" w:tplc="F43A01C2">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3EF41AB"/>
    <w:multiLevelType w:val="hybridMultilevel"/>
    <w:tmpl w:val="49663A7C"/>
    <w:lvl w:ilvl="0" w:tplc="04130019">
      <w:start w:val="1"/>
      <w:numFmt w:val="lowerLetter"/>
      <w:lvlText w:val="%1."/>
      <w:lvlJc w:val="left"/>
      <w:pPr>
        <w:tabs>
          <w:tab w:val="num" w:pos="360"/>
        </w:tabs>
        <w:ind w:left="360" w:hanging="360"/>
      </w:pPr>
      <w:rPr>
        <w:rFonts w:hint="default"/>
      </w:rPr>
    </w:lvl>
    <w:lvl w:ilvl="1" w:tplc="04130017">
      <w:start w:val="1"/>
      <w:numFmt w:val="lowerLetter"/>
      <w:lvlText w:val="%2)"/>
      <w:lvlJc w:val="left"/>
      <w:pPr>
        <w:tabs>
          <w:tab w:val="num" w:pos="1080"/>
        </w:tabs>
        <w:ind w:left="1080" w:hanging="360"/>
      </w:pPr>
      <w:rPr>
        <w:rFonts w:hint="default"/>
      </w:r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7" w15:restartNumberingAfterBreak="0">
    <w:nsid w:val="54836671"/>
    <w:multiLevelType w:val="hybridMultilevel"/>
    <w:tmpl w:val="1ED05E9E"/>
    <w:lvl w:ilvl="0" w:tplc="23421864">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8B67BA6"/>
    <w:multiLevelType w:val="hybridMultilevel"/>
    <w:tmpl w:val="C1A6974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5AC44CA2"/>
    <w:multiLevelType w:val="hybridMultilevel"/>
    <w:tmpl w:val="7A7EBC1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7BE14B47"/>
    <w:multiLevelType w:val="hybridMultilevel"/>
    <w:tmpl w:val="28D4B8A4"/>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7"/>
  </w:num>
  <w:num w:numId="2">
    <w:abstractNumId w:val="9"/>
  </w:num>
  <w:num w:numId="3">
    <w:abstractNumId w:val="2"/>
  </w:num>
  <w:num w:numId="4">
    <w:abstractNumId w:val="4"/>
  </w:num>
  <w:num w:numId="5">
    <w:abstractNumId w:val="6"/>
  </w:num>
  <w:num w:numId="6">
    <w:abstractNumId w:val="0"/>
  </w:num>
  <w:num w:numId="7">
    <w:abstractNumId w:val="10"/>
  </w:num>
  <w:num w:numId="8">
    <w:abstractNumId w:val="3"/>
  </w:num>
  <w:num w:numId="9">
    <w:abstractNumId w:val="1"/>
  </w:num>
  <w:num w:numId="10">
    <w:abstractNumId w:val="8"/>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82C"/>
    <w:rsid w:val="000A7881"/>
    <w:rsid w:val="001177FD"/>
    <w:rsid w:val="00131CE4"/>
    <w:rsid w:val="001666FD"/>
    <w:rsid w:val="002C121E"/>
    <w:rsid w:val="002E786F"/>
    <w:rsid w:val="00302688"/>
    <w:rsid w:val="00392B2B"/>
    <w:rsid w:val="004132D9"/>
    <w:rsid w:val="00442610"/>
    <w:rsid w:val="00450EF4"/>
    <w:rsid w:val="00503105"/>
    <w:rsid w:val="005873F7"/>
    <w:rsid w:val="005B598A"/>
    <w:rsid w:val="005C2853"/>
    <w:rsid w:val="005E5936"/>
    <w:rsid w:val="0068197E"/>
    <w:rsid w:val="006B6E76"/>
    <w:rsid w:val="006E2A25"/>
    <w:rsid w:val="00757881"/>
    <w:rsid w:val="007F015A"/>
    <w:rsid w:val="00937A34"/>
    <w:rsid w:val="009862CF"/>
    <w:rsid w:val="00A03790"/>
    <w:rsid w:val="00A37B48"/>
    <w:rsid w:val="00AD33F8"/>
    <w:rsid w:val="00AD76D7"/>
    <w:rsid w:val="00B30F2C"/>
    <w:rsid w:val="00BA560E"/>
    <w:rsid w:val="00C61162"/>
    <w:rsid w:val="00CE2A56"/>
    <w:rsid w:val="00CE7242"/>
    <w:rsid w:val="00CF05E6"/>
    <w:rsid w:val="00D1088A"/>
    <w:rsid w:val="00DB6E1B"/>
    <w:rsid w:val="00DC482C"/>
    <w:rsid w:val="00F0425B"/>
    <w:rsid w:val="00F062CB"/>
    <w:rsid w:val="00F34132"/>
    <w:rsid w:val="00F5306A"/>
    <w:rsid w:val="00F8032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49998C-33C5-4D96-A871-4AC52C5EA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2"/>
        <w:szCs w:val="24"/>
        <w:lang w:val="nl-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DC482C"/>
    <w:pPr>
      <w:ind w:left="720"/>
      <w:contextualSpacing/>
    </w:pPr>
  </w:style>
  <w:style w:type="paragraph" w:styleId="Koptekst">
    <w:name w:val="header"/>
    <w:basedOn w:val="Standaard"/>
    <w:link w:val="KoptekstChar"/>
    <w:rsid w:val="001666FD"/>
    <w:pPr>
      <w:tabs>
        <w:tab w:val="center" w:pos="4536"/>
        <w:tab w:val="right" w:pos="9072"/>
      </w:tabs>
    </w:pPr>
    <w:rPr>
      <w:rFonts w:eastAsia="Times New Roman" w:cs="Times New Roman"/>
      <w:szCs w:val="20"/>
      <w:lang w:eastAsia="nl-NL"/>
    </w:rPr>
  </w:style>
  <w:style w:type="character" w:customStyle="1" w:styleId="KoptekstChar">
    <w:name w:val="Koptekst Char"/>
    <w:basedOn w:val="Standaardalinea-lettertype"/>
    <w:link w:val="Koptekst"/>
    <w:rsid w:val="001666FD"/>
    <w:rPr>
      <w:rFonts w:eastAsia="Times New Roman" w:cs="Times New Roman"/>
      <w:szCs w:val="20"/>
      <w:lang w:eastAsia="nl-NL"/>
    </w:rPr>
  </w:style>
  <w:style w:type="paragraph" w:styleId="Ballontekst">
    <w:name w:val="Balloon Text"/>
    <w:basedOn w:val="Standaard"/>
    <w:link w:val="BallontekstChar"/>
    <w:uiPriority w:val="99"/>
    <w:semiHidden/>
    <w:unhideWhenUsed/>
    <w:rsid w:val="00C61162"/>
    <w:rPr>
      <w:rFonts w:ascii="Tahoma" w:hAnsi="Tahoma" w:cs="Tahoma"/>
      <w:sz w:val="16"/>
      <w:szCs w:val="16"/>
    </w:rPr>
  </w:style>
  <w:style w:type="character" w:customStyle="1" w:styleId="BallontekstChar">
    <w:name w:val="Ballontekst Char"/>
    <w:basedOn w:val="Standaardalinea-lettertype"/>
    <w:link w:val="Ballontekst"/>
    <w:uiPriority w:val="99"/>
    <w:semiHidden/>
    <w:rsid w:val="00C611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CE38F8-35B7-4BA7-B36A-133D5CFF3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930</Words>
  <Characters>5121</Characters>
  <Application>Microsoft Office Word</Application>
  <DocSecurity>0</DocSecurity>
  <Lines>42</Lines>
  <Paragraphs>12</Paragraphs>
  <ScaleCrop>false</ScaleCrop>
  <HeadingPairs>
    <vt:vector size="2" baseType="variant">
      <vt:variant>
        <vt:lpstr>Titel</vt:lpstr>
      </vt:variant>
      <vt:variant>
        <vt:i4>1</vt:i4>
      </vt:variant>
    </vt:vector>
  </HeadingPairs>
  <TitlesOfParts>
    <vt:vector size="1" baseType="lpstr">
      <vt:lpstr/>
    </vt:vector>
  </TitlesOfParts>
  <Company>Helicon Opleidingen</Company>
  <LinksUpToDate>false</LinksUpToDate>
  <CharactersWithSpaces>6039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Harry Hermans</dc:creator>
  <cp:lastModifiedBy>Carolien Sengers</cp:lastModifiedBy>
  <cp:revision>3</cp:revision>
  <cp:lastPrinted>2012-12-13T23:12:00Z</cp:lastPrinted>
  <dcterms:created xsi:type="dcterms:W3CDTF">2015-09-03T22:07:00Z</dcterms:created>
  <dcterms:modified xsi:type="dcterms:W3CDTF">2016-11-14T19:10:00Z</dcterms:modified>
</cp:coreProperties>
</file>